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bookmarkStart w:id="0" w:name="_GoBack"/>
    </w:p>
    <w:p>
      <w:pPr>
        <w:jc w:val="center"/>
        <w:rPr>
          <w:rFonts w:hint="eastAsia"/>
          <w:b/>
          <w:bCs/>
          <w:sz w:val="52"/>
          <w:szCs w:val="52"/>
          <w:lang w:eastAsia="zh-CN"/>
        </w:rPr>
      </w:pPr>
      <w:r>
        <w:rPr>
          <w:rFonts w:hint="eastAsia"/>
          <w:b/>
          <w:bCs/>
          <w:sz w:val="52"/>
          <w:szCs w:val="52"/>
          <w:lang w:val="en-US" w:eastAsia="zh-CN"/>
        </w:rPr>
        <w:t>202</w:t>
      </w:r>
      <w:r>
        <w:rPr>
          <w:rFonts w:hint="eastAsia"/>
          <w:b/>
          <w:bCs/>
          <w:sz w:val="52"/>
          <w:szCs w:val="52"/>
          <w:lang w:val="en-US" w:eastAsia="zh-CN"/>
        </w:rPr>
        <w:t>4</w:t>
      </w:r>
      <w:r>
        <w:rPr>
          <w:rFonts w:hint="eastAsia"/>
          <w:b/>
          <w:bCs/>
          <w:sz w:val="52"/>
          <w:szCs w:val="52"/>
        </w:rPr>
        <w:t>年</w:t>
      </w:r>
      <w:r>
        <w:rPr>
          <w:rFonts w:hint="eastAsia"/>
          <w:b/>
          <w:bCs/>
          <w:sz w:val="52"/>
          <w:szCs w:val="52"/>
          <w:lang w:eastAsia="zh-CN"/>
        </w:rPr>
        <w:t>海口市秀英区</w:t>
      </w:r>
    </w:p>
    <w:p>
      <w:pPr>
        <w:jc w:val="center"/>
        <w:rPr>
          <w:b/>
          <w:bCs/>
          <w:sz w:val="52"/>
          <w:szCs w:val="52"/>
        </w:rPr>
      </w:pPr>
      <w:r>
        <w:rPr>
          <w:rFonts w:hint="eastAsia"/>
          <w:b/>
          <w:bCs/>
          <w:sz w:val="52"/>
          <w:szCs w:val="52"/>
          <w:lang w:eastAsia="zh-CN"/>
        </w:rPr>
        <w:t>西秀镇人民政府（单位）</w:t>
      </w:r>
      <w:r>
        <w:rPr>
          <w:rFonts w:hint="eastAsia"/>
          <w:b/>
          <w:bCs/>
          <w:sz w:val="52"/>
          <w:szCs w:val="52"/>
        </w:rPr>
        <w:t>预算</w:t>
      </w:r>
    </w:p>
    <w:p>
      <w:pPr>
        <w:ind w:firstLine="1680"/>
        <w:jc w:val="center"/>
        <w:rPr>
          <w:b/>
          <w:bCs/>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b/>
          <w:bCs/>
          <w:sz w:val="32"/>
          <w:szCs w:val="32"/>
        </w:rPr>
      </w:pPr>
      <w:r>
        <w:rPr>
          <w:rFonts w:hint="eastAsia" w:ascii="黑体" w:hAnsi="黑体" w:eastAsia="黑体"/>
          <w:b/>
          <w:bCs/>
          <w:sz w:val="32"/>
          <w:szCs w:val="32"/>
        </w:rPr>
        <w:t xml:space="preserve">  </w:t>
      </w:r>
      <w:r>
        <w:rPr>
          <w:rFonts w:hint="eastAsia" w:ascii="仿宋_GB2312" w:hAnsi="黑体" w:eastAsia="仿宋_GB2312" w:cs="仿宋_GB2312"/>
          <w:b/>
          <w:bCs/>
          <w:sz w:val="32"/>
          <w:szCs w:val="32"/>
        </w:rPr>
        <w:t xml:space="preserve"> </w:t>
      </w:r>
      <w:r>
        <w:rPr>
          <w:rFonts w:hint="eastAsia" w:ascii="仿宋_GB2312" w:hAnsi="黑体" w:eastAsia="仿宋_GB2312" w:cs="仿宋_GB2312"/>
          <w:b/>
          <w:bCs/>
          <w:sz w:val="32"/>
          <w:szCs w:val="32"/>
          <w:lang w:eastAsia="zh-CN"/>
        </w:rPr>
        <w:t>海口市秀英区西秀镇人民政府</w:t>
      </w:r>
      <w:r>
        <w:rPr>
          <w:rFonts w:hint="eastAsia" w:ascii="黑体" w:hAnsi="黑体" w:eastAsia="黑体"/>
          <w:b/>
          <w:bCs/>
          <w:sz w:val="32"/>
          <w:szCs w:val="32"/>
        </w:rPr>
        <w:t>（</w:t>
      </w:r>
      <w:r>
        <w:rPr>
          <w:rFonts w:hint="eastAsia" w:ascii="黑体" w:hAnsi="黑体" w:eastAsia="黑体"/>
          <w:b/>
          <w:bCs/>
          <w:sz w:val="32"/>
          <w:szCs w:val="32"/>
          <w:lang w:eastAsia="zh-CN"/>
        </w:rPr>
        <w:t>单位</w:t>
      </w:r>
      <w:r>
        <w:rPr>
          <w:rFonts w:hint="eastAsia" w:ascii="黑体" w:hAnsi="黑体" w:eastAsia="黑体"/>
          <w:b/>
          <w:bCs/>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6"/>
        <w:numPr>
          <w:ilvl w:val="0"/>
          <w:numId w:val="1"/>
        </w:numPr>
        <w:ind w:firstLineChars="0"/>
        <w:rPr>
          <w:rFonts w:ascii="黑体" w:hAnsi="黑体" w:eastAsia="黑体"/>
          <w:sz w:val="32"/>
          <w:szCs w:val="32"/>
        </w:rPr>
      </w:pPr>
      <w:r>
        <w:rPr>
          <w:rFonts w:hint="eastAsia" w:ascii="黑体" w:hAnsi="黑体" w:eastAsia="黑体"/>
          <w:b/>
          <w:bCs/>
          <w:sz w:val="32"/>
          <w:szCs w:val="32"/>
        </w:rPr>
        <w:t xml:space="preserve">  </w:t>
      </w:r>
      <w:r>
        <w:rPr>
          <w:rFonts w:hint="eastAsia" w:ascii="仿宋_GB2312" w:hAnsi="黑体" w:eastAsia="仿宋_GB2312" w:cs="仿宋_GB2312"/>
          <w:b/>
          <w:bCs/>
          <w:sz w:val="32"/>
          <w:szCs w:val="32"/>
          <w:lang w:eastAsia="zh-CN"/>
        </w:rPr>
        <w:t>海口市秀英区西秀镇人民政府</w:t>
      </w:r>
      <w:r>
        <w:rPr>
          <w:rFonts w:hint="eastAsia" w:ascii="黑体" w:hAnsi="黑体" w:eastAsia="黑体"/>
          <w:b/>
          <w:bCs/>
          <w:sz w:val="32"/>
          <w:szCs w:val="32"/>
        </w:rPr>
        <w:t>（</w:t>
      </w:r>
      <w:r>
        <w:rPr>
          <w:rFonts w:hint="eastAsia" w:ascii="黑体" w:hAnsi="黑体" w:eastAsia="黑体"/>
          <w:b/>
          <w:bCs/>
          <w:sz w:val="32"/>
          <w:szCs w:val="32"/>
          <w:lang w:eastAsia="zh-CN"/>
        </w:rPr>
        <w:t>单位</w:t>
      </w:r>
      <w:r>
        <w:rPr>
          <w:rFonts w:hint="eastAsia" w:ascii="黑体" w:hAnsi="黑体" w:eastAsia="黑体"/>
          <w:b/>
          <w:bCs/>
          <w:sz w:val="32"/>
          <w:szCs w:val="32"/>
        </w:rPr>
        <w:t>）</w:t>
      </w:r>
      <w:r>
        <w:rPr>
          <w:rFonts w:hint="eastAsia" w:ascii="仿宋_GB2312" w:hAnsi="黑体" w:eastAsia="仿宋_GB2312" w:cs="仿宋_GB2312"/>
          <w:b/>
          <w:bCs/>
          <w:sz w:val="32"/>
          <w:szCs w:val="32"/>
          <w:lang w:val="en-US" w:eastAsia="zh-CN"/>
        </w:rPr>
        <w:t>202</w:t>
      </w:r>
      <w:r>
        <w:rPr>
          <w:rFonts w:hint="eastAsia" w:ascii="仿宋_GB2312" w:hAnsi="黑体" w:eastAsia="仿宋_GB2312" w:cs="仿宋_GB2312"/>
          <w:b/>
          <w:bCs/>
          <w:sz w:val="32"/>
          <w:szCs w:val="32"/>
          <w:lang w:val="en-US" w:eastAsia="zh-CN"/>
        </w:rPr>
        <w:t>4</w:t>
      </w:r>
      <w:r>
        <w:rPr>
          <w:rFonts w:hint="eastAsia" w:ascii="黑体" w:hAnsi="黑体" w:eastAsia="黑体"/>
          <w:b/>
          <w:bCs/>
          <w:sz w:val="32"/>
          <w:szCs w:val="32"/>
        </w:rPr>
        <w:t>年部</w:t>
      </w:r>
      <w:r>
        <w:rPr>
          <w:rFonts w:hint="eastAsia" w:ascii="黑体" w:hAnsi="黑体" w:eastAsia="黑体"/>
          <w:sz w:val="32"/>
          <w:szCs w:val="32"/>
        </w:rPr>
        <w:t>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b/>
          <w:bCs/>
          <w:sz w:val="32"/>
          <w:szCs w:val="32"/>
        </w:rPr>
        <w:t xml:space="preserve"> </w:t>
      </w:r>
      <w:r>
        <w:rPr>
          <w:rFonts w:hint="eastAsia" w:ascii="黑体" w:hAnsi="黑体" w:eastAsia="黑体"/>
          <w:b/>
          <w:bCs/>
          <w:sz w:val="32"/>
          <w:szCs w:val="32"/>
          <w:lang w:eastAsia="zh-CN"/>
        </w:rPr>
        <w:t>海口市秀英区西秀镇人民政府</w:t>
      </w:r>
      <w:r>
        <w:rPr>
          <w:rFonts w:hint="eastAsia" w:ascii="黑体" w:hAnsi="黑体" w:eastAsia="黑体"/>
          <w:b/>
          <w:bCs/>
          <w:sz w:val="32"/>
          <w:szCs w:val="32"/>
        </w:rPr>
        <w:t>（</w:t>
      </w:r>
      <w:r>
        <w:rPr>
          <w:rFonts w:hint="eastAsia" w:ascii="黑体" w:hAnsi="黑体" w:eastAsia="黑体"/>
          <w:b/>
          <w:bCs/>
          <w:sz w:val="32"/>
          <w:szCs w:val="32"/>
          <w:lang w:eastAsia="zh-CN"/>
        </w:rPr>
        <w:t>单位</w:t>
      </w:r>
      <w:r>
        <w:rPr>
          <w:rFonts w:hint="eastAsia" w:ascii="黑体" w:hAnsi="黑体" w:eastAsia="黑体"/>
          <w:b/>
          <w:bCs/>
          <w:sz w:val="32"/>
          <w:szCs w:val="32"/>
        </w:rPr>
        <w:t>）</w:t>
      </w:r>
      <w:r>
        <w:rPr>
          <w:rFonts w:hint="eastAsia" w:ascii="黑体" w:hAnsi="黑体" w:eastAsia="黑体"/>
          <w:b/>
          <w:bCs/>
          <w:sz w:val="32"/>
          <w:szCs w:val="32"/>
          <w:lang w:val="en-US" w:eastAsia="zh-CN"/>
        </w:rPr>
        <w:t>202</w:t>
      </w:r>
      <w:r>
        <w:rPr>
          <w:rFonts w:hint="eastAsia" w:ascii="黑体" w:hAnsi="黑体" w:eastAsia="黑体"/>
          <w:b/>
          <w:bCs/>
          <w:sz w:val="32"/>
          <w:szCs w:val="32"/>
          <w:lang w:val="en-US" w:eastAsia="zh-CN"/>
        </w:rPr>
        <w:t>4</w:t>
      </w:r>
      <w:r>
        <w:rPr>
          <w:rFonts w:hint="eastAsia" w:ascii="黑体" w:hAnsi="黑体" w:eastAsia="黑体"/>
          <w:b/>
          <w:bCs/>
          <w:sz w:val="32"/>
          <w:szCs w:val="32"/>
        </w:rPr>
        <w:t>年预</w:t>
      </w:r>
      <w:r>
        <w:rPr>
          <w:rFonts w:hint="eastAsia" w:ascii="黑体" w:hAnsi="黑体" w:eastAsia="黑体"/>
          <w:sz w:val="32"/>
          <w:szCs w:val="32"/>
        </w:rPr>
        <w:t>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b/>
          <w:bCs/>
          <w:sz w:val="32"/>
          <w:szCs w:val="32"/>
        </w:rPr>
      </w:pPr>
      <w:r>
        <w:rPr>
          <w:rFonts w:hint="eastAsia" w:ascii="黑体" w:hAnsi="黑体" w:eastAsia="黑体"/>
          <w:b/>
          <w:bCs/>
          <w:sz w:val="32"/>
          <w:szCs w:val="32"/>
        </w:rPr>
        <w:t xml:space="preserve"> </w:t>
      </w:r>
    </w:p>
    <w:p>
      <w:pPr>
        <w:pStyle w:val="6"/>
        <w:numPr>
          <w:ilvl w:val="-1"/>
          <w:numId w:val="0"/>
        </w:numPr>
        <w:ind w:left="0" w:firstLine="0" w:firstLineChars="0"/>
        <w:jc w:val="center"/>
        <w:rPr>
          <w:rFonts w:ascii="仿宋_GB2312" w:hAnsi="仿宋_GB2312" w:eastAsia="仿宋_GB2312" w:cs="仿宋_GB2312"/>
          <w:b/>
          <w:bCs/>
          <w:sz w:val="32"/>
          <w:szCs w:val="32"/>
        </w:rPr>
      </w:pPr>
      <w:r>
        <w:rPr>
          <w:rFonts w:hint="eastAsia" w:ascii="黑体" w:hAnsi="黑体" w:eastAsia="黑体"/>
          <w:b/>
          <w:bCs/>
          <w:sz w:val="32"/>
          <w:szCs w:val="32"/>
          <w:lang w:eastAsia="zh-CN"/>
        </w:rPr>
        <w:t>海口市秀英区西秀镇人民政府</w:t>
      </w:r>
      <w:r>
        <w:rPr>
          <w:rFonts w:hint="eastAsia" w:ascii="黑体" w:hAnsi="黑体" w:eastAsia="黑体"/>
          <w:b/>
          <w:bCs/>
          <w:sz w:val="32"/>
          <w:szCs w:val="32"/>
        </w:rPr>
        <w:t>（</w:t>
      </w:r>
      <w:r>
        <w:rPr>
          <w:rFonts w:hint="eastAsia" w:ascii="黑体" w:hAnsi="黑体" w:eastAsia="黑体"/>
          <w:b/>
          <w:bCs/>
          <w:sz w:val="32"/>
          <w:szCs w:val="32"/>
          <w:lang w:eastAsia="zh-CN"/>
        </w:rPr>
        <w:t>单位</w:t>
      </w:r>
      <w:r>
        <w:rPr>
          <w:rFonts w:hint="eastAsia" w:ascii="黑体" w:hAnsi="黑体" w:eastAsia="黑体"/>
          <w:b/>
          <w:bCs/>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6"/>
        <w:numPr>
          <w:ilvl w:val="-1"/>
          <w:numId w:val="0"/>
        </w:numPr>
        <w:ind w:left="0"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本次机构改革的重点是转变政府职能、改进政府方式使镇确实承担起促进经济发展、加强社会管理、搞好公共服务、巩固基层政权、维护农村稳定，推进社会主义新农村建设。其主要职能有：</w:t>
      </w:r>
    </w:p>
    <w:p>
      <w:pPr>
        <w:pStyle w:val="10"/>
        <w:ind w:firstLine="640"/>
        <w:jc w:val="left"/>
        <w:rPr>
          <w:rFonts w:ascii="黑体" w:hAnsi="黑体" w:eastAsia="黑体" w:cs="仿宋_GB2312"/>
          <w:sz w:val="32"/>
          <w:szCs w:val="32"/>
        </w:rPr>
      </w:pPr>
      <w:r>
        <w:rPr>
          <w:rFonts w:hint="eastAsia" w:ascii="仿宋_GB2312" w:hAnsi="宋体" w:eastAsia="仿宋_GB2312" w:cs="宋体"/>
          <w:color w:val="000000"/>
          <w:sz w:val="32"/>
          <w:szCs w:val="32"/>
        </w:rPr>
        <w:t>（一）宣传落实党的路线方针政策、法律法规及上级机关的决定和命令。加强农村党组织建设和基层政权建设，巩固党在农村的执政基础，稳定农村基本经济制度。</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（二）负责组织制定本镇经济发展和村镇发展规划，组织实施农田水利基本建设和抓好各项公益事业建设，加快经济社会发展，改善群众生活环境。</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（三）指导农村经济发展，推进农业结构调整，促进经济增长方式转变，组织引导农村富余劳动力转移，促进农民增收。引导和促进农村经济合作组织的发展，指导农村生产、提高农村生产组织化程度。</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（四）为镇域内市场主体营造良好的政策环境、硬件环境、社会环境；提供优质的政策服务、信息服务、技术服务服务；对镇集体资产实施有效的监管。</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（五）树立政府公共服务形象，完善农业社会服务体系，加强市场预测，为农业增效、农民增收、产业发展搞好服务。提供水利灌溉、道路运输、电力供应、农技推广等生产保障公共服务。</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（六）建立农村特困户的救助制度和救助体系，开展农村低保等扶贫解困工作；做好社会保障服务，推行农村养老保险制度，建立和落实农村新型合作医疗保险、加快农村社会保障体系的建设。</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（七）大力发展农村文化教育和群众体育活动。提高农民的科学文化素质，加强农村社会各种生活基础设施，农村文化站、活动室建设，积极组织农民开展文体活动，努力建设和谐文化，培育文明风尚。</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（八）做好计划生育保障，为控制人口数量，提高人口质量提供各种优质服务。</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（九）做好防灾减灾工作，加强乡村土地规划和土地承包合同管理等社会管理。</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（十）加强社会主义精神文明建设，加强环境保护，抓好镇、村环境卫生管理、环境整治和秩序维护，开展文明生态村创建活动，努力改善农村人居环境，不断提高农村人口素质和农民生活质量。</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（十一）加强社会治安综合治理，加强对突发事件的预警和管理；强化信访和矛盾纠纷调解工作，妥善处理突发性、群体性事件，及时化解农村社会矛盾，切实保障农民合法权益，维护农村社会和谐稳定。</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（十二）加强对村民委员会的指导，提高、培育村民委</w:t>
      </w:r>
      <w:bookmarkEnd w:id="0"/>
      <w:r>
        <w:rPr>
          <w:rFonts w:hint="eastAsia" w:ascii="仿宋_GB2312" w:hAnsi="宋体" w:eastAsia="仿宋_GB2312" w:cs="宋体"/>
          <w:color w:val="000000"/>
          <w:sz w:val="32"/>
          <w:szCs w:val="32"/>
        </w:rPr>
        <w:t>员会自治能力；推进基层民主政治建设和法制建设，引导农民有序参与村级事务管理，推进社会主义新农村建设。</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（十三）协助做好普及九年义务教育，做好农村义务教育工作，确保适龄少年儿童接受义务教育。</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（十四）协助卫生部门完善和提高农村医疗设施，医疗手段，做好公共卫生管理工作，推进新型农村合作医疗事业的发展。</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（十五）协助做好双拥优抚，核查灾情，救灾物资发放，实施社会救助，农村低保，收养登记，婚姻登记，殡葬管理以及农民工合法权益维护等工作。</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（十六）配合有关部门编制镇的总体规划等村镇建设规划，各项规划的实施管理监督工作，宅基地审批，乡村道路建设，农村沼气建设，农村改水改厕等农村基础设施建设和移民拆迁安置工作。</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（十七）加强对重大危险源的隐患排查，报告辖区安全生产存在的问题，协助做好安全生产行政执法检查和事故应急救援处理。</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（十八）协助做好环境保护，市场监管，非法组织处理，扶贫项目实施，预备役训练，流动人口管理，经济社会发展统计，植树造林，护林防火、（海洋保护、海域合理使用）等工作。</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（十九）镇人大、纪委、人民武装及工青妇等群众团体组织按照有关章程、法律、法规的规定履行各自的职责。</w:t>
      </w:r>
    </w:p>
    <w:p>
      <w:pPr>
        <w:pStyle w:val="6"/>
        <w:numPr>
          <w:ilvl w:val="-1"/>
          <w:numId w:val="0"/>
        </w:numPr>
        <w:ind w:left="640" w:firstLine="0" w:firstLineChars="0"/>
        <w:jc w:val="left"/>
        <w:rPr>
          <w:rFonts w:ascii="仿宋_GB2312" w:hAnsi="黑体" w:eastAsia="仿宋_GB2312" w:cs="仿宋_GB2312"/>
          <w:sz w:val="32"/>
          <w:szCs w:val="32"/>
        </w:rPr>
      </w:pPr>
      <w:r>
        <w:rPr>
          <w:rFonts w:hint="eastAsia" w:ascii="仿宋_GB2312" w:hAnsi="宋体" w:eastAsia="仿宋_GB2312" w:cs="宋体"/>
          <w:color w:val="000000"/>
          <w:sz w:val="32"/>
          <w:szCs w:val="32"/>
        </w:rPr>
        <w:t>（二十）完成区委、区政府和上级交办的其他工作。</w:t>
      </w:r>
    </w:p>
    <w:p>
      <w:pPr>
        <w:pStyle w:val="6"/>
        <w:numPr>
          <w:ilvl w:val="0"/>
          <w:numId w:val="5"/>
        </w:numPr>
        <w:ind w:firstLineChars="0"/>
        <w:jc w:val="left"/>
        <w:rPr>
          <w:rFonts w:ascii="黑体" w:hAnsi="黑体" w:eastAsia="黑体" w:cs="仿宋_GB2312"/>
          <w:b/>
          <w:bCs/>
          <w:sz w:val="32"/>
          <w:szCs w:val="32"/>
        </w:rPr>
      </w:pPr>
      <w:r>
        <w:rPr>
          <w:rFonts w:hint="eastAsia" w:ascii="黑体" w:hAnsi="黑体" w:eastAsia="黑体" w:cs="仿宋_GB2312"/>
          <w:b/>
          <w:bCs/>
          <w:sz w:val="32"/>
          <w:szCs w:val="32"/>
        </w:rPr>
        <w:t>部门预算单位构成（单位公开没有此部分内容）</w:t>
      </w:r>
    </w:p>
    <w:p>
      <w:pPr>
        <w:ind w:firstLine="643" w:firstLineChars="200"/>
        <w:jc w:val="center"/>
        <w:rPr>
          <w:rFonts w:hint="eastAsia" w:ascii="黑体" w:hAnsi="黑体" w:eastAsia="黑体"/>
          <w:b/>
          <w:bCs/>
          <w:sz w:val="32"/>
          <w:szCs w:val="32"/>
        </w:rPr>
      </w:pPr>
      <w:r>
        <w:rPr>
          <w:rFonts w:hint="eastAsia" w:ascii="黑体" w:hAnsi="黑体" w:eastAsia="黑体"/>
          <w:b/>
          <w:bCs/>
          <w:sz w:val="32"/>
          <w:szCs w:val="32"/>
        </w:rPr>
        <w:t>第二部分</w:t>
      </w:r>
    </w:p>
    <w:p>
      <w:pPr>
        <w:ind w:left="0" w:firstLine="643" w:firstLineChars="200"/>
        <w:jc w:val="left"/>
        <w:rPr>
          <w:rFonts w:ascii="黑体" w:hAnsi="黑体" w:eastAsia="黑体"/>
          <w:b/>
          <w:bCs/>
          <w:sz w:val="32"/>
          <w:szCs w:val="32"/>
        </w:rPr>
      </w:pPr>
      <w:r>
        <w:rPr>
          <w:rFonts w:hint="eastAsia" w:ascii="仿宋_GB2312" w:hAnsi="黑体" w:eastAsia="仿宋_GB2312" w:cs="仿宋_GB2312"/>
          <w:b/>
          <w:bCs/>
          <w:sz w:val="32"/>
          <w:szCs w:val="32"/>
          <w:lang w:eastAsia="zh-CN"/>
        </w:rPr>
        <w:t>海口市秀英区西秀镇人民政府</w:t>
      </w:r>
      <w:r>
        <w:rPr>
          <w:rFonts w:hint="eastAsia" w:ascii="仿宋_GB2312" w:hAnsi="黑体" w:eastAsia="仿宋_GB2312" w:cs="仿宋_GB2312"/>
          <w:b/>
          <w:bCs/>
          <w:sz w:val="32"/>
          <w:szCs w:val="32"/>
          <w:lang w:val="en-US" w:eastAsia="zh-CN"/>
        </w:rPr>
        <w:t>202</w:t>
      </w:r>
      <w:r>
        <w:rPr>
          <w:rFonts w:hint="eastAsia" w:ascii="仿宋_GB2312" w:hAnsi="黑体" w:eastAsia="仿宋_GB2312" w:cs="仿宋_GB2312"/>
          <w:b/>
          <w:bCs/>
          <w:sz w:val="32"/>
          <w:szCs w:val="32"/>
          <w:lang w:val="en-US" w:eastAsia="zh-CN"/>
        </w:rPr>
        <w:t>4</w:t>
      </w:r>
      <w:r>
        <w:rPr>
          <w:rFonts w:hint="eastAsia" w:ascii="黑体" w:hAnsi="黑体" w:eastAsia="黑体"/>
          <w:b/>
          <w:bCs/>
          <w:sz w:val="32"/>
          <w:szCs w:val="32"/>
        </w:rPr>
        <w:t>年</w:t>
      </w:r>
      <w:r>
        <w:rPr>
          <w:rFonts w:hint="eastAsia" w:ascii="黑体" w:hAnsi="黑体" w:eastAsia="黑体"/>
          <w:b/>
          <w:bCs/>
          <w:sz w:val="32"/>
          <w:szCs w:val="32"/>
          <w:lang w:eastAsia="zh-CN"/>
        </w:rPr>
        <w:t>（单位）</w:t>
      </w:r>
      <w:r>
        <w:rPr>
          <w:rFonts w:hint="eastAsia" w:ascii="黑体" w:hAnsi="黑体" w:eastAsia="黑体"/>
          <w:b/>
          <w:bCs/>
          <w:sz w:val="32"/>
          <w:szCs w:val="32"/>
        </w:rPr>
        <w:t>预算表</w:t>
      </w:r>
    </w:p>
    <w:p>
      <w:pPr>
        <w:ind w:left="800"/>
        <w:jc w:val="center"/>
        <w:rPr>
          <w:rFonts w:ascii="仿宋_GB2312" w:hAnsi="黑体" w:eastAsia="仿宋_GB2312"/>
          <w:b/>
          <w:bCs/>
          <w:sz w:val="32"/>
          <w:szCs w:val="32"/>
        </w:rPr>
      </w:pPr>
      <w:r>
        <w:rPr>
          <w:rFonts w:hint="eastAsia" w:ascii="仿宋_GB2312" w:hAnsi="黑体" w:eastAsia="仿宋_GB2312"/>
          <w:b/>
          <w:bCs/>
          <w:sz w:val="32"/>
          <w:szCs w:val="32"/>
        </w:rPr>
        <w:t>（此部分内容即为单位预算公开表）</w:t>
      </w:r>
    </w:p>
    <w:p>
      <w:pPr>
        <w:rPr>
          <w:rFonts w:ascii="黑体" w:hAnsi="黑体" w:eastAsia="黑体"/>
          <w:sz w:val="32"/>
          <w:szCs w:val="32"/>
        </w:rPr>
      </w:pPr>
    </w:p>
    <w:p>
      <w:pPr>
        <w:numPr>
          <w:ilvl w:val="0"/>
          <w:numId w:val="6"/>
        </w:numPr>
        <w:ind w:firstLine="480" w:firstLineChars="150"/>
        <w:jc w:val="center"/>
        <w:rPr>
          <w:rFonts w:hint="eastAsia" w:ascii="黑体" w:hAnsi="黑体" w:eastAsia="黑体"/>
          <w:sz w:val="32"/>
          <w:szCs w:val="32"/>
        </w:rPr>
      </w:pPr>
    </w:p>
    <w:p>
      <w:pPr>
        <w:numPr>
          <w:ilvl w:val="0"/>
          <w:numId w:val="0"/>
        </w:numPr>
        <w:jc w:val="left"/>
        <w:rPr>
          <w:rFonts w:ascii="黑体" w:hAnsi="黑体" w:eastAsia="黑体"/>
          <w:b/>
          <w:bCs/>
          <w:sz w:val="32"/>
          <w:szCs w:val="32"/>
        </w:rPr>
      </w:pPr>
      <w:r>
        <w:rPr>
          <w:rFonts w:hint="eastAsia" w:ascii="黑体" w:hAnsi="黑体" w:eastAsia="黑体" w:cs="黑体"/>
          <w:b/>
          <w:bCs/>
          <w:sz w:val="32"/>
          <w:szCs w:val="32"/>
          <w:lang w:eastAsia="zh-CN"/>
        </w:rPr>
        <w:t>海口市秀英区西秀镇人民政府</w:t>
      </w:r>
      <w:r>
        <w:rPr>
          <w:rFonts w:hint="eastAsia" w:ascii="黑体" w:hAnsi="黑体" w:eastAsia="黑体"/>
          <w:b/>
          <w:bCs/>
          <w:sz w:val="32"/>
          <w:szCs w:val="32"/>
          <w:lang w:val="en-US" w:eastAsia="zh-CN"/>
        </w:rPr>
        <w:t>202</w:t>
      </w:r>
      <w:r>
        <w:rPr>
          <w:rFonts w:hint="eastAsia" w:ascii="黑体" w:hAnsi="黑体" w:eastAsia="黑体"/>
          <w:b/>
          <w:bCs/>
          <w:sz w:val="32"/>
          <w:szCs w:val="32"/>
          <w:lang w:val="en-US" w:eastAsia="zh-CN"/>
        </w:rPr>
        <w:t>4</w:t>
      </w:r>
      <w:r>
        <w:rPr>
          <w:rFonts w:hint="eastAsia" w:ascii="黑体" w:hAnsi="黑体" w:eastAsia="黑体"/>
          <w:b/>
          <w:bCs/>
          <w:sz w:val="32"/>
          <w:szCs w:val="32"/>
        </w:rPr>
        <w:t>年</w:t>
      </w:r>
      <w:r>
        <w:rPr>
          <w:rFonts w:hint="eastAsia" w:ascii="黑体" w:hAnsi="黑体" w:eastAsia="黑体"/>
          <w:b/>
          <w:bCs/>
          <w:sz w:val="32"/>
          <w:szCs w:val="32"/>
          <w:lang w:eastAsia="zh-CN"/>
        </w:rPr>
        <w:t>单位</w:t>
      </w:r>
      <w:r>
        <w:rPr>
          <w:rFonts w:hint="eastAsia" w:ascii="黑体" w:hAnsi="黑体" w:eastAsia="黑体"/>
          <w:b/>
          <w:bCs/>
          <w:sz w:val="32"/>
          <w:szCs w:val="32"/>
        </w:rPr>
        <w:t>预算情况说明</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一、关于</w:t>
      </w:r>
      <w:r>
        <w:rPr>
          <w:rFonts w:hint="eastAsia" w:ascii="仿宋" w:hAnsi="仿宋" w:eastAsia="仿宋" w:cs="仿宋"/>
          <w:b/>
          <w:bCs/>
          <w:sz w:val="32"/>
          <w:szCs w:val="32"/>
          <w:lang w:eastAsia="zh-CN"/>
        </w:rPr>
        <w:t>海口市秀英区西秀镇人民政府</w:t>
      </w:r>
      <w:r>
        <w:rPr>
          <w:rFonts w:hint="eastAsia" w:ascii="仿宋" w:hAnsi="仿宋" w:eastAsia="仿宋" w:cs="仿宋"/>
          <w:b/>
          <w:bCs/>
          <w:sz w:val="32"/>
          <w:szCs w:val="32"/>
        </w:rPr>
        <w:t>（</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海口市秀英区西秀镇人民政府</w:t>
      </w:r>
      <w:r>
        <w:rPr>
          <w:rFonts w:hint="eastAsia" w:ascii="仿宋_GB2312" w:hAnsi="黑体" w:eastAsia="仿宋_GB2312"/>
          <w:sz w:val="32"/>
          <w:szCs w:val="32"/>
        </w:rPr>
        <w:t>（</w:t>
      </w:r>
      <w:r>
        <w:rPr>
          <w:rFonts w:hint="eastAsia" w:ascii="仿宋_GB2312" w:hAnsi="黑体" w:eastAsia="仿宋_GB2312"/>
          <w:sz w:val="32"/>
          <w:szCs w:val="32"/>
          <w:lang w:eastAsia="zh-CN"/>
        </w:rPr>
        <w:t>单位</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4,111.43</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4,111.43</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3,823.69</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154.25</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133.48</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4,111.43</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rPr>
        <w:t>2,285.93</w:t>
      </w:r>
      <w:r>
        <w:rPr>
          <w:rFonts w:hint="eastAsia" w:ascii="仿宋_GB2312" w:hAnsi="黑体" w:eastAsia="仿宋_GB2312"/>
          <w:sz w:val="32"/>
          <w:szCs w:val="32"/>
        </w:rPr>
        <w:t>万元、公共安全支出</w:t>
      </w:r>
      <w:r>
        <w:rPr>
          <w:rFonts w:hint="eastAsia" w:ascii="仿宋_GB2312" w:hAnsi="黑体" w:eastAsia="仿宋_GB2312"/>
          <w:sz w:val="32"/>
          <w:szCs w:val="32"/>
          <w:lang w:val="en-US" w:eastAsia="zh-CN"/>
        </w:rPr>
        <w:t>20万元、文化旅游体育与传媒支出0.89万元、社会保障和就业支出198.29万元、卫生健康支出176.93万元、节能环保支出0.16万元、城乡社区支出265.38万元、农林水支出1,055.17万元、住房保障支出108.67万元、其他支出0万元</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b/>
          <w:bCs/>
          <w:sz w:val="32"/>
          <w:szCs w:val="32"/>
        </w:rPr>
      </w:pPr>
      <w:r>
        <w:rPr>
          <w:rFonts w:hint="eastAsia" w:ascii="黑体" w:hAnsi="黑体" w:eastAsia="黑体"/>
          <w:b/>
          <w:bCs/>
          <w:sz w:val="32"/>
          <w:szCs w:val="32"/>
        </w:rPr>
        <w:t>二、关于</w:t>
      </w:r>
      <w:r>
        <w:rPr>
          <w:rFonts w:hint="eastAsia" w:ascii="黑体" w:hAnsi="黑体" w:eastAsia="黑体" w:cs="黑体"/>
          <w:b/>
          <w:bCs/>
          <w:sz w:val="32"/>
          <w:szCs w:val="32"/>
          <w:lang w:eastAsia="zh-CN"/>
        </w:rPr>
        <w:t>海口市秀英区西秀镇人民政府</w:t>
      </w:r>
      <w:r>
        <w:rPr>
          <w:rFonts w:hint="eastAsia" w:ascii="黑体" w:hAnsi="黑体" w:eastAsia="黑体"/>
          <w:b/>
          <w:bCs/>
          <w:sz w:val="32"/>
          <w:szCs w:val="32"/>
        </w:rPr>
        <w:t>（</w:t>
      </w:r>
      <w:r>
        <w:rPr>
          <w:rFonts w:hint="eastAsia" w:ascii="黑体" w:hAnsi="黑体" w:eastAsia="黑体"/>
          <w:b/>
          <w:bCs/>
          <w:sz w:val="32"/>
          <w:szCs w:val="32"/>
          <w:lang w:eastAsia="zh-CN"/>
        </w:rPr>
        <w:t>单位</w:t>
      </w:r>
      <w:r>
        <w:rPr>
          <w:rFonts w:hint="eastAsia" w:ascii="黑体" w:hAnsi="黑体" w:eastAsia="黑体"/>
          <w:b/>
          <w:bCs/>
          <w:sz w:val="32"/>
          <w:szCs w:val="32"/>
        </w:rPr>
        <w:t>）</w:t>
      </w:r>
      <w:r>
        <w:rPr>
          <w:rFonts w:hint="eastAsia" w:ascii="黑体" w:hAnsi="黑体" w:eastAsia="黑体" w:cs="黑体"/>
          <w:b/>
          <w:bCs/>
          <w:sz w:val="32"/>
          <w:szCs w:val="32"/>
          <w:lang w:val="en-US" w:eastAsia="zh-CN"/>
        </w:rPr>
        <w:t>202</w:t>
      </w:r>
      <w:r>
        <w:rPr>
          <w:rFonts w:hint="eastAsia" w:ascii="黑体" w:hAnsi="黑体" w:eastAsia="黑体" w:cs="黑体"/>
          <w:b/>
          <w:bCs/>
          <w:sz w:val="32"/>
          <w:szCs w:val="32"/>
          <w:lang w:val="en-US" w:eastAsia="zh-CN"/>
        </w:rPr>
        <w:t>4</w:t>
      </w:r>
      <w:r>
        <w:rPr>
          <w:rFonts w:hint="eastAsia" w:ascii="黑体" w:hAnsi="黑体" w:eastAsia="黑体"/>
          <w:b/>
          <w:bCs/>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海口市秀英区西秀镇人民政府</w:t>
      </w:r>
      <w:r>
        <w:rPr>
          <w:rFonts w:hint="eastAsia" w:ascii="仿宋_GB2312" w:hAnsi="黑体" w:eastAsia="仿宋_GB2312"/>
          <w:sz w:val="32"/>
          <w:szCs w:val="32"/>
        </w:rPr>
        <w:t>（</w:t>
      </w:r>
      <w:r>
        <w:rPr>
          <w:rFonts w:hint="eastAsia" w:ascii="仿宋_GB2312" w:hAnsi="黑体" w:eastAsia="仿宋_GB2312"/>
          <w:sz w:val="32"/>
          <w:szCs w:val="32"/>
          <w:lang w:eastAsia="zh-CN"/>
        </w:rPr>
        <w:t>单位</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3823.69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129.04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今年文化旅游体育与传媒支出、 城乡社区支出、农林水支出、 其他支出等减少。</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一般公共服务（类）支出2,285.93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57.47</w:t>
      </w:r>
      <w:r>
        <w:rPr>
          <w:rFonts w:hint="eastAsia" w:ascii="仿宋_GB2312" w:hAnsi="黑体" w:eastAsia="仿宋_GB2312"/>
          <w:sz w:val="32"/>
          <w:szCs w:val="32"/>
        </w:rPr>
        <w:t>%；公共安全支出</w:t>
      </w:r>
      <w:r>
        <w:rPr>
          <w:rFonts w:hint="eastAsia" w:ascii="仿宋_GB2312" w:hAnsi="黑体" w:eastAsia="仿宋_GB2312"/>
          <w:sz w:val="32"/>
          <w:szCs w:val="32"/>
          <w:lang w:val="en-US" w:eastAsia="zh-CN"/>
        </w:rPr>
        <w:t>20万元，占0.50%；文化旅游体育与传媒支出0.89万元，占0.02%；社会保障和就业支出198.29万元，占4.98%；卫生健康支出176.93万元，占4.45%；节能环保支出0.16万元，占0%；城乡社区支出131.89万元，占3.32%；农林水支出1,055.17万元，占26.53%；住房保障支出108.67万元，占2.73%。</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rPr>
        <w:t>1.一般公共服务（类）人大事务（款）一般行政管理事务（项）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27.11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23.11</w:t>
      </w:r>
      <w:r>
        <w:rPr>
          <w:rFonts w:hint="eastAsia" w:ascii="仿宋_GB2312" w:hAnsi="黑体" w:eastAsia="仿宋_GB2312"/>
          <w:sz w:val="32"/>
          <w:szCs w:val="32"/>
        </w:rPr>
        <w:t>万元，主要是</w:t>
      </w:r>
      <w:r>
        <w:rPr>
          <w:rFonts w:hint="eastAsia" w:ascii="仿宋_GB2312" w:hAnsi="黑体" w:eastAsia="仿宋_GB2312"/>
          <w:sz w:val="32"/>
          <w:szCs w:val="32"/>
          <w:highlight w:val="none"/>
        </w:rPr>
        <w:t>新海村祖宗屋项目</w:t>
      </w:r>
      <w:r>
        <w:rPr>
          <w:rFonts w:hint="eastAsia" w:ascii="仿宋_GB2312" w:hAnsi="黑体" w:eastAsia="仿宋_GB2312"/>
          <w:sz w:val="32"/>
          <w:szCs w:val="32"/>
          <w:highlight w:val="none"/>
          <w:lang w:eastAsia="zh-CN"/>
        </w:rPr>
        <w:t>支出功能分</w:t>
      </w:r>
      <w:r>
        <w:rPr>
          <w:rFonts w:hint="eastAsia" w:ascii="仿宋_GB2312" w:hAnsi="黑体" w:eastAsia="仿宋_GB2312"/>
          <w:sz w:val="32"/>
          <w:szCs w:val="32"/>
          <w:lang w:eastAsia="zh-CN"/>
        </w:rPr>
        <w:t>类调整</w:t>
      </w:r>
      <w:r>
        <w:rPr>
          <w:rFonts w:hint="eastAsia" w:ascii="仿宋_GB2312" w:hAnsi="黑体" w:eastAsia="仿宋_GB2312"/>
          <w:sz w:val="32"/>
          <w:szCs w:val="32"/>
          <w:lang w:val="en-US"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一般公共服务（类）人大事务（款）代表工作（项）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29.2</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，主要是人大活动专项经费</w:t>
      </w:r>
      <w:r>
        <w:rPr>
          <w:rFonts w:hint="eastAsia" w:ascii="仿宋_GB2312" w:hAnsi="黑体" w:eastAsia="仿宋_GB2312"/>
          <w:sz w:val="32"/>
          <w:szCs w:val="32"/>
          <w:lang w:eastAsia="zh-CN"/>
        </w:rPr>
        <w:t>、代表联络站（室）经费、代表联络站（室）经费不变。</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rPr>
        <w:t>一般公共服务（类）政府办公厅（室）及相关机构事务（款）行政运行（项）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1,175.75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209.53</w:t>
      </w:r>
      <w:r>
        <w:rPr>
          <w:rFonts w:hint="eastAsia" w:ascii="仿宋_GB2312" w:hAnsi="黑体" w:eastAsia="仿宋_GB2312" w:cs="仿宋_GB2312"/>
          <w:sz w:val="32"/>
          <w:szCs w:val="32"/>
          <w:lang w:eastAsia="zh-CN"/>
        </w:rPr>
        <w:t>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社区网格员、社区小组长、监督员工资及补贴支出功能分类变动等。</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cs="仿宋_GB2312"/>
          <w:sz w:val="32"/>
          <w:szCs w:val="32"/>
        </w:rPr>
        <w:t>一般公共服务（类）政府办公厅（室）及相关机构事务（款）一般行政管理事务（项）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696.09</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438.37</w:t>
      </w:r>
      <w:r>
        <w:rPr>
          <w:rFonts w:hint="eastAsia" w:ascii="仿宋_GB2312" w:hAnsi="黑体" w:eastAsia="仿宋_GB2312" w:cs="仿宋_GB2312"/>
          <w:sz w:val="32"/>
          <w:szCs w:val="32"/>
          <w:lang w:eastAsia="zh-CN"/>
        </w:rPr>
        <w:t>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1.</w:t>
      </w:r>
      <w:r>
        <w:rPr>
          <w:rFonts w:hint="eastAsia" w:ascii="仿宋_GB2312" w:hAnsi="黑体" w:eastAsia="仿宋_GB2312"/>
          <w:sz w:val="32"/>
          <w:szCs w:val="32"/>
          <w:lang w:eastAsia="zh-CN"/>
        </w:rPr>
        <w:t>社区网格员、社区小组长、监督员工资及补贴支出功能分类变动；</w:t>
      </w:r>
      <w:r>
        <w:rPr>
          <w:rFonts w:hint="eastAsia" w:ascii="仿宋_GB2312" w:hAnsi="黑体" w:eastAsia="仿宋_GB2312"/>
          <w:sz w:val="32"/>
          <w:szCs w:val="32"/>
          <w:lang w:val="en-US" w:eastAsia="zh-CN"/>
        </w:rPr>
        <w:t>2.年初预算增加了噪音污染问题、海口市秀英区违规占用砂质岸线改造等两个项目，</w:t>
      </w:r>
      <w:r>
        <w:rPr>
          <w:rFonts w:hint="eastAsia" w:ascii="仿宋_GB2312" w:hAnsi="黑体" w:eastAsia="仿宋_GB2312"/>
          <w:sz w:val="32"/>
          <w:szCs w:val="32"/>
          <w:lang w:eastAsia="zh-CN"/>
        </w:rPr>
        <w:t>故比上年增加。</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cs="仿宋_GB2312"/>
          <w:sz w:val="32"/>
          <w:szCs w:val="32"/>
        </w:rPr>
        <w:t>一般公共服务（类）政府办公厅（室）及相关机构事务（款）其他政府办公厅（室）及相关机构事务支出（项）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15.36</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15.36</w:t>
      </w:r>
      <w:r>
        <w:rPr>
          <w:rFonts w:hint="eastAsia" w:ascii="仿宋_GB2312" w:hAnsi="黑体" w:eastAsia="仿宋_GB2312" w:cs="仿宋_GB2312"/>
          <w:sz w:val="32"/>
          <w:szCs w:val="32"/>
          <w:lang w:eastAsia="zh-CN"/>
        </w:rPr>
        <w:t>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新增了“田长制”网格员工作补贴经费</w:t>
      </w:r>
      <w:r>
        <w:rPr>
          <w:rFonts w:hint="eastAsia" w:ascii="仿宋_GB2312" w:hAnsi="黑体" w:eastAsia="仿宋_GB2312"/>
          <w:sz w:val="32"/>
          <w:szCs w:val="32"/>
          <w:lang w:val="en-US" w:eastAsia="zh-CN"/>
        </w:rPr>
        <w:t>，</w:t>
      </w:r>
      <w:r>
        <w:rPr>
          <w:rFonts w:hint="eastAsia" w:ascii="仿宋_GB2312" w:hAnsi="黑体" w:eastAsia="仿宋_GB2312"/>
          <w:sz w:val="32"/>
          <w:szCs w:val="32"/>
          <w:lang w:eastAsia="zh-CN"/>
        </w:rPr>
        <w:t>故比上年增加。</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6</w:t>
      </w:r>
      <w:r>
        <w:rPr>
          <w:rFonts w:hint="eastAsia" w:ascii="仿宋_GB2312" w:hAnsi="黑体" w:eastAsia="仿宋_GB2312"/>
          <w:sz w:val="32"/>
          <w:szCs w:val="32"/>
        </w:rPr>
        <w:t>.</w:t>
      </w:r>
      <w:r>
        <w:rPr>
          <w:rFonts w:hint="eastAsia" w:ascii="仿宋_GB2312" w:hAnsi="黑体" w:eastAsia="仿宋_GB2312" w:cs="仿宋_GB2312"/>
          <w:sz w:val="32"/>
          <w:szCs w:val="32"/>
        </w:rPr>
        <w:t>一般公共服务（类）统计信息事务（款）专项统计业务（项）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0.20</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0.20</w:t>
      </w:r>
      <w:r>
        <w:rPr>
          <w:rFonts w:hint="eastAsia" w:ascii="仿宋_GB2312" w:hAnsi="黑体" w:eastAsia="仿宋_GB2312" w:cs="仿宋_GB2312"/>
          <w:sz w:val="32"/>
          <w:szCs w:val="32"/>
          <w:lang w:eastAsia="zh-CN"/>
        </w:rPr>
        <w:t>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上年结转结余纳入预算。</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7</w:t>
      </w:r>
      <w:r>
        <w:rPr>
          <w:rFonts w:hint="eastAsia" w:ascii="仿宋_GB2312" w:hAnsi="黑体" w:eastAsia="仿宋_GB2312"/>
          <w:sz w:val="32"/>
          <w:szCs w:val="32"/>
        </w:rPr>
        <w:t>.</w:t>
      </w:r>
      <w:r>
        <w:rPr>
          <w:rFonts w:hint="eastAsia" w:ascii="仿宋_GB2312" w:hAnsi="黑体" w:eastAsia="仿宋_GB2312" w:cs="仿宋_GB2312"/>
          <w:sz w:val="32"/>
          <w:szCs w:val="32"/>
        </w:rPr>
        <w:t>一般公共服务（类）纪检监察事务（款）一般行政管理事务（项）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15</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15</w:t>
      </w:r>
      <w:r>
        <w:rPr>
          <w:rFonts w:hint="eastAsia" w:ascii="仿宋_GB2312" w:hAnsi="黑体" w:eastAsia="仿宋_GB2312" w:cs="仿宋_GB2312"/>
          <w:sz w:val="32"/>
          <w:szCs w:val="32"/>
          <w:lang w:eastAsia="zh-CN"/>
        </w:rPr>
        <w:t>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增加了2023年廉洁文化阵地建设经费建设经费。</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8</w:t>
      </w:r>
      <w:r>
        <w:rPr>
          <w:rFonts w:hint="eastAsia" w:ascii="仿宋_GB2312" w:hAnsi="黑体" w:eastAsia="仿宋_GB2312"/>
          <w:sz w:val="32"/>
          <w:szCs w:val="32"/>
        </w:rPr>
        <w:t>.</w:t>
      </w:r>
      <w:r>
        <w:rPr>
          <w:rFonts w:hint="eastAsia" w:ascii="仿宋_GB2312" w:hAnsi="黑体" w:eastAsia="仿宋_GB2312" w:cs="仿宋_GB2312"/>
          <w:sz w:val="32"/>
          <w:szCs w:val="32"/>
        </w:rPr>
        <w:t>一般公共服务（类）组织事务（款）其他组织事务支出（项）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10</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持平</w:t>
      </w:r>
      <w:r>
        <w:rPr>
          <w:rFonts w:hint="eastAsia" w:ascii="仿宋_GB2312" w:hAnsi="黑体" w:eastAsia="仿宋_GB2312"/>
          <w:sz w:val="32"/>
          <w:szCs w:val="32"/>
        </w:rPr>
        <w:t>，主要是</w:t>
      </w:r>
      <w:r>
        <w:rPr>
          <w:rFonts w:hint="eastAsia" w:ascii="仿宋_GB2312" w:hAnsi="黑体" w:eastAsia="仿宋_GB2312"/>
          <w:sz w:val="32"/>
          <w:szCs w:val="32"/>
          <w:lang w:eastAsia="zh-CN"/>
        </w:rPr>
        <w:t>基层党组织建设经费预算不变。</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9</w:t>
      </w:r>
      <w:r>
        <w:rPr>
          <w:rFonts w:hint="eastAsia" w:ascii="仿宋_GB2312" w:hAnsi="黑体" w:eastAsia="仿宋_GB2312"/>
          <w:sz w:val="32"/>
          <w:szCs w:val="32"/>
        </w:rPr>
        <w:t>.</w:t>
      </w:r>
      <w:r>
        <w:rPr>
          <w:rFonts w:hint="eastAsia" w:ascii="仿宋_GB2312" w:hAnsi="黑体" w:eastAsia="仿宋_GB2312" w:cs="仿宋_GB2312"/>
          <w:sz w:val="32"/>
          <w:szCs w:val="32"/>
        </w:rPr>
        <w:t>一般公共服务（类）其他一般公共服务支出（款）其他一般公共服务支出（项）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317.22</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36.51万元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调整支出功能分类科目减少了春节慰问经费、项目青苗及地上附属物补偿款。</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10</w:t>
      </w:r>
      <w:r>
        <w:rPr>
          <w:rFonts w:hint="eastAsia" w:ascii="仿宋_GB2312" w:hAnsi="黑体" w:eastAsia="仿宋_GB2312"/>
          <w:sz w:val="32"/>
          <w:szCs w:val="32"/>
        </w:rPr>
        <w:t>.</w:t>
      </w:r>
      <w:r>
        <w:rPr>
          <w:rFonts w:hint="eastAsia" w:ascii="仿宋_GB2312" w:hAnsi="黑体" w:eastAsia="仿宋_GB2312" w:cs="仿宋_GB2312"/>
          <w:sz w:val="32"/>
          <w:szCs w:val="32"/>
        </w:rPr>
        <w:t>公共安全支出（类）公安（款）其他公安支出（项）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20</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w:t>
      </w:r>
      <w:r>
        <w:rPr>
          <w:rFonts w:hint="eastAsia" w:ascii="仿宋_GB2312" w:hAnsi="黑体" w:eastAsia="仿宋_GB2312"/>
          <w:sz w:val="32"/>
          <w:szCs w:val="32"/>
          <w:lang w:eastAsia="zh-CN"/>
        </w:rPr>
        <w:t>持平</w:t>
      </w:r>
      <w:r>
        <w:rPr>
          <w:rFonts w:hint="eastAsia" w:ascii="仿宋_GB2312" w:hAnsi="黑体" w:eastAsia="仿宋_GB2312"/>
          <w:sz w:val="32"/>
          <w:szCs w:val="32"/>
        </w:rPr>
        <w:t>，主要是</w:t>
      </w:r>
      <w:r>
        <w:rPr>
          <w:rFonts w:hint="eastAsia" w:ascii="仿宋_GB2312" w:hAnsi="黑体" w:eastAsia="仿宋_GB2312"/>
          <w:sz w:val="32"/>
          <w:szCs w:val="32"/>
          <w:lang w:eastAsia="zh-CN"/>
        </w:rPr>
        <w:t>禁毒管理及综治经费预算不变。</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11</w:t>
      </w:r>
      <w:r>
        <w:rPr>
          <w:rFonts w:hint="eastAsia" w:ascii="仿宋_GB2312" w:hAnsi="黑体" w:eastAsia="仿宋_GB2312"/>
          <w:sz w:val="32"/>
          <w:szCs w:val="32"/>
        </w:rPr>
        <w:t>.</w:t>
      </w:r>
      <w:r>
        <w:rPr>
          <w:rFonts w:hint="eastAsia" w:ascii="仿宋_GB2312" w:hAnsi="黑体" w:eastAsia="仿宋_GB2312" w:cs="仿宋_GB2312"/>
          <w:sz w:val="32"/>
          <w:szCs w:val="32"/>
        </w:rPr>
        <w:t>文化旅游体育与传媒支出（类）文化和旅游（款）群众文化（项）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0.20</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0.20万元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结转结余纳入年初预算。</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12</w:t>
      </w:r>
      <w:r>
        <w:rPr>
          <w:rFonts w:hint="eastAsia" w:ascii="仿宋_GB2312" w:hAnsi="黑体" w:eastAsia="仿宋_GB2312"/>
          <w:sz w:val="32"/>
          <w:szCs w:val="32"/>
        </w:rPr>
        <w:t>.</w:t>
      </w:r>
      <w:r>
        <w:rPr>
          <w:rFonts w:hint="eastAsia" w:ascii="仿宋_GB2312" w:hAnsi="黑体" w:eastAsia="仿宋_GB2312" w:cs="仿宋_GB2312"/>
          <w:sz w:val="32"/>
          <w:szCs w:val="32"/>
        </w:rPr>
        <w:t>文化旅游体育与传媒支出（类）文化和旅游（款）其他文化和旅游支出（项）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0.69</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1.71万元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2023年新时代文明实践专项经费减少。</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13</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社会保障和就业支出（类）行政事业单位养老支出（款）机关事业单位基本养老保险缴费支出（项）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114.60</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5.87万元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今年</w:t>
      </w:r>
      <w:r>
        <w:rPr>
          <w:rFonts w:hint="eastAsia" w:ascii="仿宋_GB2312" w:hAnsi="黑体" w:eastAsia="仿宋_GB2312" w:cs="仿宋_GB2312"/>
          <w:sz w:val="32"/>
          <w:szCs w:val="32"/>
        </w:rPr>
        <w:t>机关事业单位基本养老保险</w:t>
      </w:r>
      <w:r>
        <w:rPr>
          <w:rFonts w:hint="eastAsia" w:ascii="仿宋_GB2312" w:hAnsi="黑体" w:eastAsia="仿宋_GB2312" w:cs="仿宋_GB2312"/>
          <w:sz w:val="32"/>
          <w:szCs w:val="32"/>
          <w:lang w:eastAsia="zh-CN"/>
        </w:rPr>
        <w:t>基数变动</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14</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社会保障和就业支出（类）行政事业单位养老支出（款）机关事业单位职业年金缴费支出（项）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57.30</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10.06万元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今年</w:t>
      </w:r>
      <w:r>
        <w:rPr>
          <w:rFonts w:hint="eastAsia" w:ascii="仿宋_GB2312" w:hAnsi="黑体" w:eastAsia="仿宋_GB2312" w:cs="仿宋_GB2312"/>
          <w:sz w:val="32"/>
          <w:szCs w:val="32"/>
        </w:rPr>
        <w:t>机关事业单位职业年金缴费</w:t>
      </w:r>
      <w:r>
        <w:rPr>
          <w:rFonts w:hint="eastAsia" w:ascii="仿宋_GB2312" w:hAnsi="黑体" w:eastAsia="仿宋_GB2312" w:cs="仿宋_GB2312"/>
          <w:sz w:val="32"/>
          <w:szCs w:val="32"/>
          <w:lang w:eastAsia="zh-CN"/>
        </w:rPr>
        <w:t>基数变动</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15</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社会保障和就业支出（类）抚恤（款）其他优抚支出（项）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24.95</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0.99万元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遗属生活补助标准提高。</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16</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社会保障和就业支出（类）临时救助（款）临时救助支出（项）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1.44</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1.44万元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上年结转2023年第一季度临时救助金纳入预算。</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17</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卫生健康支出（类）公共卫生（款）其他公共卫生支出（项）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0.45</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0.07万元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结转全国第七次卫生服务调查项目经费纳入预算比上年结转少。</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18</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卫生健康支出（类）行政事业单位医疗（款）行政单位医疗（项）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51.79</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3.01万元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社保基数调整的原因。</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19</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卫生健康支出（类）行政事业单位医疗（款）公务员医疗补助（项）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124.7</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1.15万元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公务员医疗补助基数调整的原因。</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20</w:t>
      </w:r>
      <w:r>
        <w:rPr>
          <w:rFonts w:hint="eastAsia" w:ascii="仿宋_GB2312" w:hAnsi="黑体" w:eastAsia="仿宋_GB2312"/>
          <w:sz w:val="32"/>
          <w:szCs w:val="32"/>
        </w:rPr>
        <w:t>.</w:t>
      </w:r>
      <w:r>
        <w:rPr>
          <w:rFonts w:hint="eastAsia" w:ascii="仿宋_GB2312" w:hAnsi="黑体" w:eastAsia="仿宋_GB2312" w:cs="仿宋_GB2312"/>
          <w:sz w:val="32"/>
          <w:szCs w:val="32"/>
        </w:rPr>
        <w:t>节能环保支出（类）自然生态保护（款）生态保护（项）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0.16</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0.04万元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结转林业改革发展资金和林业草原生态保护恢复资金比上年结少。</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21</w:t>
      </w:r>
      <w:r>
        <w:rPr>
          <w:rFonts w:hint="eastAsia" w:ascii="仿宋_GB2312" w:hAnsi="黑体" w:eastAsia="仿宋_GB2312"/>
          <w:sz w:val="32"/>
          <w:szCs w:val="32"/>
        </w:rPr>
        <w:t>.</w:t>
      </w:r>
      <w:r>
        <w:rPr>
          <w:rFonts w:hint="eastAsia" w:ascii="仿宋_GB2312" w:hAnsi="黑体" w:eastAsia="仿宋_GB2312" w:cs="仿宋_GB2312"/>
          <w:sz w:val="32"/>
          <w:szCs w:val="32"/>
        </w:rPr>
        <w:t>城乡社区支出（类）城乡社区管理事务（款）城管执法（项）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70.00</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持平</w:t>
      </w:r>
      <w:r>
        <w:rPr>
          <w:rFonts w:hint="eastAsia" w:ascii="仿宋_GB2312" w:hAnsi="黑体" w:eastAsia="仿宋_GB2312"/>
          <w:sz w:val="32"/>
          <w:szCs w:val="32"/>
        </w:rPr>
        <w:t>，主要是</w:t>
      </w:r>
      <w:r>
        <w:rPr>
          <w:rFonts w:hint="eastAsia" w:ascii="仿宋_GB2312" w:hAnsi="黑体" w:eastAsia="仿宋_GB2312"/>
          <w:sz w:val="32"/>
          <w:szCs w:val="32"/>
          <w:lang w:eastAsia="zh-CN"/>
        </w:rPr>
        <w:t>城管下沉经费预算不变。</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22</w:t>
      </w:r>
      <w:r>
        <w:rPr>
          <w:rFonts w:hint="eastAsia" w:ascii="仿宋_GB2312" w:hAnsi="黑体" w:eastAsia="仿宋_GB2312"/>
          <w:sz w:val="32"/>
          <w:szCs w:val="32"/>
        </w:rPr>
        <w:t>.</w:t>
      </w:r>
      <w:r>
        <w:rPr>
          <w:rFonts w:hint="eastAsia" w:ascii="仿宋_GB2312" w:hAnsi="黑体" w:eastAsia="仿宋_GB2312" w:cs="仿宋_GB2312"/>
          <w:sz w:val="32"/>
          <w:szCs w:val="32"/>
        </w:rPr>
        <w:t>城乡社区支出（类）其他城乡社区支出（款）其他城乡社区支出（项）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61.89</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61.89万元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上年结转</w:t>
      </w:r>
      <w:r>
        <w:rPr>
          <w:rFonts w:hint="eastAsia" w:ascii="仿宋_GB2312" w:hAnsi="黑体" w:eastAsia="仿宋_GB2312"/>
          <w:sz w:val="32"/>
          <w:szCs w:val="32"/>
          <w:lang w:val="en-US" w:eastAsia="zh-CN"/>
        </w:rPr>
        <w:t>福永村连片打造景观提升项目建设经费</w:t>
      </w:r>
      <w:r>
        <w:rPr>
          <w:rFonts w:hint="eastAsia" w:ascii="仿宋_GB2312" w:hAnsi="黑体" w:eastAsia="仿宋_GB2312"/>
          <w:sz w:val="32"/>
          <w:szCs w:val="32"/>
          <w:lang w:eastAsia="zh-CN"/>
        </w:rPr>
        <w:t>纳入预算。</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23</w:t>
      </w:r>
      <w:r>
        <w:rPr>
          <w:rFonts w:hint="eastAsia" w:ascii="仿宋_GB2312" w:hAnsi="黑体" w:eastAsia="仿宋_GB2312"/>
          <w:sz w:val="32"/>
          <w:szCs w:val="32"/>
        </w:rPr>
        <w:t>.</w:t>
      </w:r>
      <w:r>
        <w:rPr>
          <w:rFonts w:hint="eastAsia" w:ascii="仿宋_GB2312" w:hAnsi="黑体" w:eastAsia="仿宋_GB2312" w:cs="仿宋_GB2312"/>
          <w:sz w:val="32"/>
          <w:szCs w:val="32"/>
        </w:rPr>
        <w:t>农林水支出（类）农业农村（款）农村社会事业（项）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420</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持平</w:t>
      </w:r>
      <w:r>
        <w:rPr>
          <w:rFonts w:hint="eastAsia" w:ascii="仿宋_GB2312" w:hAnsi="黑体" w:eastAsia="仿宋_GB2312"/>
          <w:sz w:val="32"/>
          <w:szCs w:val="32"/>
        </w:rPr>
        <w:t>，主要是</w:t>
      </w:r>
      <w:r>
        <w:rPr>
          <w:rFonts w:hint="eastAsia" w:ascii="仿宋_GB2312" w:hAnsi="黑体" w:eastAsia="仿宋_GB2312"/>
          <w:sz w:val="32"/>
          <w:szCs w:val="32"/>
          <w:lang w:eastAsia="zh-CN"/>
        </w:rPr>
        <w:t>村（社区）基层组织工作经费预算不变。</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24</w:t>
      </w:r>
      <w:r>
        <w:rPr>
          <w:rFonts w:hint="eastAsia" w:ascii="仿宋_GB2312" w:hAnsi="黑体" w:eastAsia="仿宋_GB2312"/>
          <w:sz w:val="32"/>
          <w:szCs w:val="32"/>
        </w:rPr>
        <w:t>.</w:t>
      </w:r>
      <w:r>
        <w:rPr>
          <w:rFonts w:hint="eastAsia" w:ascii="仿宋_GB2312" w:hAnsi="黑体" w:eastAsia="仿宋_GB2312" w:cs="仿宋_GB2312"/>
          <w:sz w:val="32"/>
          <w:szCs w:val="32"/>
        </w:rPr>
        <w:t>农林水支出（类）农业农村（款）渔业发展（项）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1.7</w:t>
      </w:r>
      <w:r>
        <w:rPr>
          <w:rFonts w:hint="eastAsia" w:ascii="仿宋_GB2312" w:hAnsi="黑体" w:eastAsia="仿宋_GB2312"/>
          <w:sz w:val="32"/>
          <w:szCs w:val="32"/>
        </w:rPr>
        <w:t>万元，</w:t>
      </w:r>
      <w:r>
        <w:rPr>
          <w:rFonts w:hint="eastAsia" w:ascii="仿宋_GB2312" w:hAnsi="黑体" w:eastAsia="仿宋_GB2312"/>
          <w:sz w:val="32"/>
          <w:szCs w:val="32"/>
          <w:lang w:eastAsia="zh-CN"/>
        </w:rPr>
        <w:t>比</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1.7万元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上年结转拆解“三无”船舶经费纳入预算。</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25</w:t>
      </w:r>
      <w:r>
        <w:rPr>
          <w:rFonts w:hint="eastAsia" w:ascii="仿宋_GB2312" w:hAnsi="黑体" w:eastAsia="仿宋_GB2312"/>
          <w:sz w:val="32"/>
          <w:szCs w:val="32"/>
        </w:rPr>
        <w:t>.</w:t>
      </w:r>
      <w:r>
        <w:rPr>
          <w:rFonts w:hint="eastAsia" w:ascii="仿宋_GB2312" w:hAnsi="黑体" w:eastAsia="仿宋_GB2312" w:cs="仿宋_GB2312"/>
          <w:sz w:val="32"/>
          <w:szCs w:val="32"/>
        </w:rPr>
        <w:t>农林水支出（类）农业农村（款）其他农业农村支出（项）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86.75</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368.3万元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今年边境资金预算减少，</w:t>
      </w:r>
      <w:r>
        <w:rPr>
          <w:rFonts w:hint="eastAsia" w:ascii="仿宋_GB2312" w:hAnsi="黑体" w:eastAsia="仿宋_GB2312"/>
          <w:sz w:val="32"/>
          <w:szCs w:val="32"/>
          <w:lang w:val="en-US" w:eastAsia="zh-CN"/>
        </w:rPr>
        <w:t>部分工程项目只剩余尾款未付，故预算比上年减少。</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26</w:t>
      </w:r>
      <w:r>
        <w:rPr>
          <w:rFonts w:hint="eastAsia" w:ascii="仿宋_GB2312" w:hAnsi="黑体" w:eastAsia="仿宋_GB2312"/>
          <w:sz w:val="32"/>
          <w:szCs w:val="32"/>
        </w:rPr>
        <w:t>.</w:t>
      </w:r>
      <w:r>
        <w:rPr>
          <w:rFonts w:hint="eastAsia" w:ascii="仿宋_GB2312" w:hAnsi="黑体" w:eastAsia="仿宋_GB2312" w:cs="仿宋_GB2312"/>
          <w:sz w:val="32"/>
          <w:szCs w:val="32"/>
        </w:rPr>
        <w:t>农林水支出（类）巩固脱贫攻坚成果衔接乡村振兴（款）其他巩固脱贫攻坚成果衔接乡村振兴支出（项）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0.26</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0.26万元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上年结转2023年防止返贫监测帮扶集中排查工作经费纳入年初预算</w:t>
      </w:r>
      <w:r>
        <w:rPr>
          <w:rFonts w:hint="eastAsia" w:ascii="仿宋_GB2312" w:hAnsi="黑体" w:eastAsia="仿宋_GB2312"/>
          <w:sz w:val="32"/>
          <w:szCs w:val="32"/>
          <w:lang w:val="en-US"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27</w:t>
      </w:r>
      <w:r>
        <w:rPr>
          <w:rFonts w:hint="eastAsia" w:ascii="仿宋_GB2312" w:hAnsi="黑体" w:eastAsia="仿宋_GB2312"/>
          <w:sz w:val="32"/>
          <w:szCs w:val="32"/>
        </w:rPr>
        <w:t>.</w:t>
      </w:r>
      <w:r>
        <w:rPr>
          <w:rFonts w:hint="eastAsia" w:ascii="仿宋_GB2312" w:hAnsi="黑体" w:eastAsia="仿宋_GB2312" w:cs="仿宋_GB2312"/>
          <w:sz w:val="32"/>
          <w:szCs w:val="32"/>
        </w:rPr>
        <w:t>农林水支出（类）农村综合改革（款）对村民委员会和村党支部的补助（项）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546.46</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46.82万元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今年村（社区）基层干部补贴提高。</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28</w:t>
      </w:r>
      <w:r>
        <w:rPr>
          <w:rFonts w:hint="eastAsia" w:ascii="仿宋_GB2312" w:hAnsi="黑体" w:eastAsia="仿宋_GB2312"/>
          <w:sz w:val="32"/>
          <w:szCs w:val="32"/>
        </w:rPr>
        <w:t>.</w:t>
      </w:r>
      <w:r>
        <w:rPr>
          <w:rFonts w:hint="eastAsia" w:ascii="仿宋_GB2312" w:hAnsi="黑体" w:eastAsia="仿宋_GB2312" w:cs="仿宋_GB2312"/>
          <w:sz w:val="32"/>
          <w:szCs w:val="32"/>
        </w:rPr>
        <w:t>住房保障支出（类）住房改革支出（款）住房公积金（项）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108.67</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6.92万元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人员变动及公积金基数调整，故预算增加。</w:t>
      </w:r>
    </w:p>
    <w:p>
      <w:pPr>
        <w:ind w:firstLine="640"/>
        <w:rPr>
          <w:rFonts w:ascii="黑体" w:hAnsi="黑体" w:eastAsia="黑体"/>
          <w:b/>
          <w:bCs/>
          <w:sz w:val="32"/>
          <w:szCs w:val="32"/>
        </w:rPr>
      </w:pPr>
      <w:r>
        <w:rPr>
          <w:rFonts w:hint="eastAsia" w:ascii="黑体" w:hAnsi="黑体" w:eastAsia="黑体"/>
          <w:b/>
          <w:bCs/>
          <w:sz w:val="32"/>
          <w:szCs w:val="32"/>
        </w:rPr>
        <w:t>三、关于</w:t>
      </w:r>
      <w:r>
        <w:rPr>
          <w:rFonts w:hint="eastAsia" w:ascii="仿宋_GB2312" w:hAnsi="黑体" w:eastAsia="仿宋_GB2312"/>
          <w:b/>
          <w:bCs/>
          <w:sz w:val="32"/>
          <w:szCs w:val="32"/>
          <w:lang w:eastAsia="zh-CN"/>
        </w:rPr>
        <w:t>海口市秀英区西秀镇人民政府</w:t>
      </w:r>
      <w:r>
        <w:rPr>
          <w:rFonts w:hint="eastAsia" w:ascii="黑体" w:hAnsi="黑体" w:eastAsia="黑体"/>
          <w:b/>
          <w:bCs/>
          <w:sz w:val="32"/>
          <w:szCs w:val="32"/>
        </w:rPr>
        <w:t>（</w:t>
      </w:r>
      <w:r>
        <w:rPr>
          <w:rFonts w:hint="eastAsia" w:ascii="黑体" w:hAnsi="黑体" w:eastAsia="黑体"/>
          <w:b/>
          <w:bCs/>
          <w:sz w:val="32"/>
          <w:szCs w:val="32"/>
          <w:lang w:eastAsia="zh-CN"/>
        </w:rPr>
        <w:t>单位</w:t>
      </w:r>
      <w:r>
        <w:rPr>
          <w:rFonts w:hint="eastAsia" w:ascii="黑体" w:hAnsi="黑体" w:eastAsia="黑体"/>
          <w:b/>
          <w:bCs/>
          <w:sz w:val="32"/>
          <w:szCs w:val="32"/>
        </w:rPr>
        <w:t>）</w:t>
      </w:r>
      <w:r>
        <w:rPr>
          <w:rFonts w:hint="eastAsia" w:ascii="仿宋_GB2312" w:hAnsi="黑体" w:eastAsia="仿宋_GB2312"/>
          <w:b/>
          <w:bCs/>
          <w:sz w:val="32"/>
          <w:szCs w:val="32"/>
          <w:lang w:val="en-US" w:eastAsia="zh-CN"/>
        </w:rPr>
        <w:t>202</w:t>
      </w:r>
      <w:r>
        <w:rPr>
          <w:rFonts w:hint="eastAsia" w:ascii="仿宋_GB2312" w:hAnsi="黑体" w:eastAsia="仿宋_GB2312"/>
          <w:b/>
          <w:bCs/>
          <w:sz w:val="32"/>
          <w:szCs w:val="32"/>
          <w:lang w:val="en-US" w:eastAsia="zh-CN"/>
        </w:rPr>
        <w:t>4</w:t>
      </w:r>
      <w:r>
        <w:rPr>
          <w:rFonts w:hint="eastAsia" w:ascii="黑体" w:hAnsi="黑体" w:eastAsia="黑体"/>
          <w:b/>
          <w:bCs/>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海口市秀英区西秀镇人民政府</w:t>
      </w:r>
      <w:r>
        <w:rPr>
          <w:rFonts w:hint="eastAsia" w:ascii="仿宋_GB2312" w:hAnsi="黑体" w:eastAsia="仿宋_GB2312"/>
          <w:sz w:val="32"/>
          <w:szCs w:val="32"/>
        </w:rPr>
        <w:t>（</w:t>
      </w:r>
      <w:r>
        <w:rPr>
          <w:rFonts w:hint="eastAsia" w:ascii="仿宋_GB2312" w:hAnsi="黑体" w:eastAsia="仿宋_GB2312"/>
          <w:sz w:val="32"/>
          <w:szCs w:val="32"/>
          <w:lang w:eastAsia="zh-CN"/>
        </w:rPr>
        <w:t>单位</w:t>
      </w:r>
      <w:r>
        <w:rPr>
          <w:rFonts w:hint="eastAsia" w:ascii="仿宋_GB2312" w:hAnsi="黑体" w:eastAsia="仿宋_GB2312"/>
          <w:sz w:val="32"/>
          <w:szCs w:val="32"/>
        </w:rPr>
        <w:t>）</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1,657.24</w:t>
      </w:r>
      <w:r>
        <w:rPr>
          <w:rFonts w:hint="eastAsia" w:ascii="仿宋_GB2312" w:hAnsi="黑体" w:eastAsia="仿宋_GB2312"/>
          <w:sz w:val="32"/>
          <w:szCs w:val="32"/>
        </w:rPr>
        <w:t>万元，其中：</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1,534.48</w:t>
      </w:r>
      <w:r>
        <w:rPr>
          <w:rFonts w:hint="eastAsia" w:ascii="仿宋_GB2312" w:hAnsi="黑体" w:eastAsia="仿宋_GB2312"/>
          <w:sz w:val="32"/>
          <w:szCs w:val="32"/>
        </w:rPr>
        <w:t>万元，主要包括：基本工资、津贴补贴、奖金、绩效工资</w:t>
      </w:r>
      <w:r>
        <w:rPr>
          <w:rFonts w:hint="eastAsia" w:ascii="仿宋_GB2312" w:hAnsi="黑体" w:eastAsia="仿宋_GB2312"/>
          <w:sz w:val="32"/>
          <w:szCs w:val="32"/>
          <w:lang w:eastAsia="zh-CN"/>
        </w:rPr>
        <w:t>、机关事业单位基本养老保险缴费、职业年金缴费、职工基本医疗保险缴费、公务员医疗补助缴费、其他社会保障缴费、住房公积金、医疗费、其他工资福利支出、对个人和家庭的补助。</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122.76</w:t>
      </w:r>
      <w:r>
        <w:rPr>
          <w:rFonts w:hint="eastAsia" w:ascii="仿宋_GB2312" w:hAnsi="黑体" w:eastAsia="仿宋_GB2312"/>
          <w:sz w:val="32"/>
          <w:szCs w:val="32"/>
        </w:rPr>
        <w:t>万元，主要包括：办公费、</w:t>
      </w:r>
      <w:r>
        <w:rPr>
          <w:rFonts w:hint="eastAsia" w:ascii="仿宋_GB2312" w:hAnsi="黑体" w:eastAsia="仿宋_GB2312"/>
          <w:sz w:val="32"/>
          <w:szCs w:val="32"/>
          <w:lang w:eastAsia="zh-CN"/>
        </w:rPr>
        <w:t>印刷费、水费、电费、邮电费、维修（护）费、租赁费、委托业务费、工会经费、公务用车运行维护费、其他交通费用、其他商品和服务支出</w:t>
      </w:r>
      <w:r>
        <w:rPr>
          <w:rFonts w:hint="eastAsia" w:ascii="仿宋_GB2312" w:hAnsi="黑体" w:eastAsia="仿宋_GB2312"/>
          <w:sz w:val="32"/>
          <w:szCs w:val="32"/>
        </w:rPr>
        <w:t>。</w:t>
      </w:r>
    </w:p>
    <w:p>
      <w:pPr>
        <w:ind w:firstLine="643" w:firstLineChars="200"/>
        <w:rPr>
          <w:rFonts w:ascii="黑体" w:hAnsi="黑体" w:eastAsia="黑体" w:cs="Times New Roman"/>
          <w:b/>
          <w:bCs/>
          <w:sz w:val="32"/>
          <w:szCs w:val="32"/>
          <w:shd w:val="clear" w:color="auto" w:fill="FFFFFF"/>
        </w:rPr>
      </w:pPr>
      <w:r>
        <w:rPr>
          <w:rFonts w:hint="eastAsia" w:ascii="黑体" w:hAnsi="黑体" w:eastAsia="黑体" w:cs="Times New Roman"/>
          <w:b/>
          <w:bCs/>
          <w:sz w:val="32"/>
          <w:szCs w:val="32"/>
          <w:shd w:val="clear" w:color="auto" w:fill="FFFFFF"/>
        </w:rPr>
        <w:t>四、</w:t>
      </w:r>
      <w:r>
        <w:rPr>
          <w:rFonts w:hint="eastAsia" w:ascii="仿宋_GB2312" w:hAnsi="黑体" w:eastAsia="仿宋_GB2312"/>
          <w:b/>
          <w:bCs/>
          <w:sz w:val="32"/>
          <w:szCs w:val="32"/>
          <w:lang w:eastAsia="zh-CN"/>
        </w:rPr>
        <w:t>海口市秀英区西秀镇人民政府</w:t>
      </w:r>
      <w:r>
        <w:rPr>
          <w:rFonts w:hint="eastAsia" w:ascii="黑体" w:hAnsi="黑体" w:eastAsia="黑体" w:cs="Times New Roman"/>
          <w:b/>
          <w:bCs/>
          <w:sz w:val="32"/>
          <w:szCs w:val="32"/>
          <w:shd w:val="clear" w:color="auto" w:fill="FFFFFF"/>
        </w:rPr>
        <w:t>（</w:t>
      </w:r>
      <w:r>
        <w:rPr>
          <w:rFonts w:hint="eastAsia" w:ascii="黑体" w:hAnsi="黑体" w:eastAsia="黑体" w:cs="Times New Roman"/>
          <w:b/>
          <w:bCs/>
          <w:sz w:val="32"/>
          <w:szCs w:val="32"/>
          <w:shd w:val="clear" w:color="auto" w:fill="FFFFFF"/>
          <w:lang w:eastAsia="zh-CN"/>
        </w:rPr>
        <w:t>单位</w:t>
      </w:r>
      <w:r>
        <w:rPr>
          <w:rFonts w:hint="eastAsia" w:ascii="黑体" w:hAnsi="黑体" w:eastAsia="黑体" w:cs="Times New Roman"/>
          <w:b/>
          <w:bCs/>
          <w:sz w:val="32"/>
          <w:szCs w:val="32"/>
          <w:shd w:val="clear" w:color="auto" w:fill="FFFFFF"/>
        </w:rPr>
        <w:t>）</w:t>
      </w:r>
      <w:r>
        <w:rPr>
          <w:rFonts w:hint="eastAsia" w:ascii="黑体" w:hAnsi="黑体" w:eastAsia="黑体" w:cs="Times New Roman"/>
          <w:b/>
          <w:bCs/>
          <w:sz w:val="32"/>
          <w:szCs w:val="32"/>
          <w:shd w:val="clear" w:color="auto" w:fill="FFFFFF"/>
          <w:lang w:val="en-US" w:eastAsia="zh-CN"/>
        </w:rPr>
        <w:t>202</w:t>
      </w:r>
      <w:r>
        <w:rPr>
          <w:rFonts w:hint="eastAsia" w:ascii="黑体" w:hAnsi="黑体" w:eastAsia="黑体" w:cs="Times New Roman"/>
          <w:b/>
          <w:bCs/>
          <w:sz w:val="32"/>
          <w:szCs w:val="32"/>
          <w:shd w:val="clear" w:color="auto" w:fill="FFFFFF"/>
          <w:lang w:val="en-US" w:eastAsia="zh-CN"/>
        </w:rPr>
        <w:t>4</w:t>
      </w:r>
      <w:r>
        <w:rPr>
          <w:rFonts w:ascii="黑体" w:hAnsi="黑体" w:eastAsia="黑体" w:cs="Times New Roman"/>
          <w:b/>
          <w:bCs/>
          <w:sz w:val="32"/>
          <w:szCs w:val="32"/>
          <w:shd w:val="clear" w:color="auto" w:fill="FFFFFF"/>
        </w:rPr>
        <w:t>年“三公”经费预算情况</w:t>
      </w:r>
      <w:r>
        <w:rPr>
          <w:rFonts w:hint="eastAsia" w:ascii="黑体" w:hAnsi="黑体" w:eastAsia="黑体" w:cs="Times New Roman"/>
          <w:b/>
          <w:bCs/>
          <w:sz w:val="32"/>
          <w:szCs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海口市秀英区西秀镇人民政府</w:t>
      </w:r>
      <w:r>
        <w:rPr>
          <w:rFonts w:hint="eastAsia" w:ascii="仿宋_GB2312" w:hAnsi="黑体" w:eastAsia="仿宋_GB2312"/>
          <w:sz w:val="32"/>
          <w:szCs w:val="32"/>
        </w:rPr>
        <w:t>（</w:t>
      </w:r>
      <w:r>
        <w:rPr>
          <w:rFonts w:hint="eastAsia" w:ascii="仿宋_GB2312" w:hAnsi="黑体" w:eastAsia="仿宋_GB2312"/>
          <w:sz w:val="32"/>
          <w:szCs w:val="32"/>
          <w:lang w:eastAsia="zh-CN"/>
        </w:rPr>
        <w:t>单位</w:t>
      </w:r>
      <w:r>
        <w:rPr>
          <w:rFonts w:hint="eastAsia" w:ascii="仿宋_GB2312" w:hAnsi="黑体" w:eastAsia="仿宋_GB2312"/>
          <w:sz w:val="32"/>
          <w:szCs w:val="32"/>
        </w:rPr>
        <w:t>）</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今年无因公出国计划</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w:t>
      </w:r>
      <w:r>
        <w:rPr>
          <w:rFonts w:hint="eastAsia" w:ascii="Times New Roman" w:hAnsi="Times New Roman" w:eastAsia="仿宋_GB2312" w:cs="Times New Roman"/>
          <w:sz w:val="32"/>
          <w:shd w:val="clear" w:color="auto" w:fill="FFFFFF"/>
          <w:lang w:eastAsia="zh-CN"/>
        </w:rPr>
        <w:t>省、市</w:t>
      </w:r>
      <w:r>
        <w:rPr>
          <w:rFonts w:ascii="Times New Roman" w:hAnsi="Times New Roman" w:eastAsia="仿宋_GB2312" w:cs="Times New Roman"/>
          <w:sz w:val="32"/>
          <w:shd w:val="clear" w:color="auto" w:fill="FFFFFF"/>
        </w:rPr>
        <w:t>（如外事部门等）安排的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人。出国（境）团组主要包括：1.</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团组：目的地为</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天，主要任务为</w:t>
      </w:r>
      <w:r>
        <w:rPr>
          <w:rFonts w:hint="eastAsia" w:ascii="Times New Roman" w:hAnsi="Times New Roman" w:eastAsia="仿宋_GB2312" w:cs="Times New Roman"/>
          <w:sz w:val="32"/>
          <w:shd w:val="clear" w:color="auto" w:fill="FFFFFF"/>
          <w:lang w:eastAsia="zh-CN"/>
        </w:rPr>
        <w:t>无</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持平</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仿宋_GB2312" w:hAnsi="Times New Roman" w:eastAsia="仿宋_GB2312" w:cs="Times New Roman"/>
          <w:sz w:val="32"/>
          <w:shd w:val="clear" w:color="auto" w:fill="FFFFFF"/>
        </w:rPr>
        <w:t>无公务接待预算</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海口市秀英区西秀镇人民政府</w:t>
      </w:r>
      <w:r>
        <w:rPr>
          <w:rFonts w:hint="eastAsia" w:ascii="仿宋_GB2312" w:hAnsi="黑体" w:eastAsia="仿宋_GB2312"/>
          <w:sz w:val="32"/>
          <w:szCs w:val="32"/>
        </w:rPr>
        <w:t>（</w:t>
      </w:r>
      <w:r>
        <w:rPr>
          <w:rFonts w:hint="eastAsia" w:ascii="仿宋_GB2312" w:hAnsi="黑体" w:eastAsia="仿宋_GB2312"/>
          <w:sz w:val="32"/>
          <w:szCs w:val="32"/>
          <w:lang w:eastAsia="zh-CN"/>
        </w:rPr>
        <w:t>单位</w:t>
      </w:r>
      <w:r>
        <w:rPr>
          <w:rFonts w:hint="eastAsia" w:ascii="仿宋_GB2312" w:hAnsi="黑体" w:eastAsia="仿宋_GB2312"/>
          <w:sz w:val="32"/>
          <w:szCs w:val="32"/>
        </w:rPr>
        <w:t>）</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年政府性基金预算“三公”经费预算数为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仿宋_GB2312" w:hAnsi="Arial" w:eastAsia="仿宋_GB2312"/>
          <w:sz w:val="32"/>
        </w:rPr>
        <w:t>无政府性基金</w:t>
      </w:r>
      <w:r>
        <w:rPr>
          <w:rFonts w:hint="eastAsia" w:ascii="仿宋_GB2312" w:hAnsi="黑体" w:eastAsia="仿宋_GB2312"/>
          <w:sz w:val="32"/>
          <w:szCs w:val="32"/>
        </w:rPr>
        <w:t>“三公”</w:t>
      </w:r>
      <w:r>
        <w:rPr>
          <w:rFonts w:hint="eastAsia" w:ascii="仿宋_GB2312" w:hAnsi="黑体" w:eastAsia="仿宋_GB2312"/>
          <w:sz w:val="32"/>
          <w:szCs w:val="32"/>
          <w:lang w:eastAsia="zh-CN"/>
        </w:rPr>
        <w:t>经费</w:t>
      </w:r>
      <w:r>
        <w:rPr>
          <w:rFonts w:hint="eastAsia" w:ascii="仿宋_GB2312" w:hAnsi="Arial" w:eastAsia="仿宋_GB2312"/>
          <w:sz w:val="32"/>
        </w:rPr>
        <w:t>预算</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w:t>
      </w:r>
      <w:r>
        <w:rPr>
          <w:rFonts w:hint="eastAsia" w:ascii="Times New Roman" w:hAnsi="Times New Roman" w:eastAsia="仿宋_GB2312" w:cs="Times New Roman"/>
          <w:sz w:val="32"/>
          <w:shd w:val="clear" w:color="auto" w:fill="FFFFFF"/>
          <w:lang w:eastAsia="zh-CN"/>
        </w:rPr>
        <w:t>省、市</w:t>
      </w:r>
      <w:r>
        <w:rPr>
          <w:rFonts w:ascii="Times New Roman" w:hAnsi="Times New Roman" w:eastAsia="仿宋_GB2312" w:cs="Times New Roman"/>
          <w:sz w:val="32"/>
          <w:shd w:val="clear" w:color="auto" w:fill="FFFFFF"/>
        </w:rPr>
        <w:t>（如外事部门等）安排的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年出国计划，拟安排出国（境）组</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人。出国（境）团组主要包括：1.</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团组：目的地为</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天，主要任务为</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仿宋_GB2312" w:hAnsi="Arial" w:eastAsia="仿宋_GB2312"/>
          <w:sz w:val="32"/>
        </w:rPr>
        <w:t>政府性基金</w:t>
      </w:r>
      <w:r>
        <w:rPr>
          <w:rFonts w:hint="eastAsia" w:ascii="仿宋_GB2312" w:hAnsi="黑体" w:eastAsia="仿宋_GB2312"/>
          <w:sz w:val="32"/>
          <w:szCs w:val="32"/>
        </w:rPr>
        <w:t>“三公”</w:t>
      </w:r>
      <w:r>
        <w:rPr>
          <w:rFonts w:hint="eastAsia" w:ascii="仿宋_GB2312" w:hAnsi="黑体" w:eastAsia="仿宋_GB2312"/>
          <w:sz w:val="32"/>
          <w:szCs w:val="32"/>
          <w:lang w:eastAsia="zh-CN"/>
        </w:rPr>
        <w:t>经费</w:t>
      </w:r>
      <w:r>
        <w:rPr>
          <w:rFonts w:hint="eastAsia" w:ascii="仿宋_GB2312" w:hAnsi="Arial" w:eastAsia="仿宋_GB2312"/>
          <w:sz w:val="32"/>
        </w:rPr>
        <w:t>预算</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3" w:firstLineChars="200"/>
        <w:rPr>
          <w:rFonts w:ascii="黑体" w:hAnsi="黑体" w:eastAsia="黑体" w:cs="Times New Roman"/>
          <w:b/>
          <w:bCs/>
          <w:sz w:val="32"/>
          <w:szCs w:val="32"/>
          <w:shd w:val="clear" w:color="auto" w:fill="FFFFFF"/>
        </w:rPr>
      </w:pPr>
      <w:r>
        <w:rPr>
          <w:rFonts w:hint="eastAsia" w:ascii="黑体" w:hAnsi="黑体" w:eastAsia="黑体" w:cs="Times New Roman"/>
          <w:b/>
          <w:bCs/>
          <w:sz w:val="32"/>
          <w:szCs w:val="32"/>
          <w:shd w:val="clear" w:color="auto" w:fill="FFFFFF"/>
        </w:rPr>
        <w:t>五、关于</w:t>
      </w:r>
      <w:r>
        <w:rPr>
          <w:rFonts w:hint="eastAsia" w:ascii="仿宋_GB2312" w:hAnsi="黑体" w:eastAsia="仿宋_GB2312"/>
          <w:b/>
          <w:bCs/>
          <w:sz w:val="32"/>
          <w:szCs w:val="32"/>
          <w:lang w:eastAsia="zh-CN"/>
        </w:rPr>
        <w:t>海口市秀英区西秀镇人民政府</w:t>
      </w:r>
      <w:r>
        <w:rPr>
          <w:rFonts w:hint="eastAsia" w:ascii="黑体" w:hAnsi="黑体" w:eastAsia="黑体" w:cs="Times New Roman"/>
          <w:b/>
          <w:bCs/>
          <w:sz w:val="32"/>
          <w:szCs w:val="32"/>
          <w:shd w:val="clear" w:color="auto" w:fill="FFFFFF"/>
        </w:rPr>
        <w:t>（</w:t>
      </w:r>
      <w:r>
        <w:rPr>
          <w:rFonts w:hint="eastAsia" w:ascii="黑体" w:hAnsi="黑体" w:eastAsia="黑体" w:cs="Times New Roman"/>
          <w:b/>
          <w:bCs/>
          <w:sz w:val="32"/>
          <w:szCs w:val="32"/>
          <w:shd w:val="clear" w:color="auto" w:fill="FFFFFF"/>
          <w:lang w:eastAsia="zh-CN"/>
        </w:rPr>
        <w:t>单位</w:t>
      </w:r>
      <w:r>
        <w:rPr>
          <w:rFonts w:hint="eastAsia" w:ascii="黑体" w:hAnsi="黑体" w:eastAsia="黑体" w:cs="Times New Roman"/>
          <w:b/>
          <w:bCs/>
          <w:sz w:val="32"/>
          <w:szCs w:val="32"/>
          <w:shd w:val="clear" w:color="auto" w:fill="FFFFFF"/>
        </w:rPr>
        <w:t>）</w:t>
      </w:r>
      <w:r>
        <w:rPr>
          <w:rFonts w:hint="eastAsia" w:ascii="黑体" w:hAnsi="黑体" w:eastAsia="黑体" w:cs="Times New Roman"/>
          <w:b/>
          <w:bCs/>
          <w:sz w:val="32"/>
          <w:szCs w:val="32"/>
          <w:shd w:val="clear" w:color="auto" w:fill="FFFFFF"/>
          <w:lang w:val="en-US" w:eastAsia="zh-CN"/>
        </w:rPr>
        <w:t>202</w:t>
      </w:r>
      <w:r>
        <w:rPr>
          <w:rFonts w:hint="eastAsia" w:ascii="黑体" w:hAnsi="黑体" w:eastAsia="黑体" w:cs="Times New Roman"/>
          <w:b/>
          <w:bCs/>
          <w:sz w:val="32"/>
          <w:szCs w:val="32"/>
          <w:shd w:val="clear" w:color="auto" w:fill="FFFFFF"/>
          <w:lang w:val="en-US" w:eastAsia="zh-CN"/>
        </w:rPr>
        <w:t>4</w:t>
      </w:r>
      <w:r>
        <w:rPr>
          <w:rFonts w:ascii="黑体" w:hAnsi="黑体" w:eastAsia="黑体" w:cs="Times New Roman"/>
          <w:b/>
          <w:bCs/>
          <w:sz w:val="32"/>
          <w:szCs w:val="32"/>
          <w:shd w:val="clear" w:color="auto" w:fill="FFFFFF"/>
        </w:rPr>
        <w:t>年</w:t>
      </w:r>
      <w:r>
        <w:rPr>
          <w:rFonts w:hint="eastAsia" w:ascii="黑体" w:hAnsi="黑体" w:eastAsia="黑体" w:cs="Times New Roman"/>
          <w:b/>
          <w:bCs/>
          <w:sz w:val="32"/>
          <w:szCs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海口市秀英区西秀镇人民政府</w:t>
      </w:r>
      <w:r>
        <w:rPr>
          <w:rFonts w:hint="eastAsia" w:ascii="仿宋_GB2312" w:hAnsi="黑体" w:eastAsia="仿宋_GB2312"/>
          <w:sz w:val="32"/>
          <w:szCs w:val="32"/>
        </w:rPr>
        <w:t>（</w:t>
      </w:r>
      <w:r>
        <w:rPr>
          <w:rFonts w:hint="eastAsia" w:ascii="仿宋_GB2312" w:hAnsi="黑体" w:eastAsia="仿宋_GB2312"/>
          <w:sz w:val="32"/>
          <w:szCs w:val="32"/>
          <w:lang w:eastAsia="zh-CN"/>
        </w:rPr>
        <w:t>单位</w:t>
      </w:r>
      <w:r>
        <w:rPr>
          <w:rFonts w:hint="eastAsia" w:ascii="仿宋_GB2312" w:hAnsi="黑体" w:eastAsia="仿宋_GB2312"/>
          <w:sz w:val="32"/>
          <w:szCs w:val="32"/>
        </w:rPr>
        <w:t>）</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rPr>
        <w:t>133.48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100.88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上年结转项目纳入预算：</w:t>
      </w:r>
      <w:r>
        <w:rPr>
          <w:rFonts w:hint="eastAsia" w:ascii="仿宋_GB2312" w:hAnsi="黑体" w:eastAsia="仿宋_GB2312"/>
          <w:sz w:val="32"/>
          <w:szCs w:val="32"/>
          <w:lang w:val="en-US" w:eastAsia="zh-CN"/>
        </w:rPr>
        <w:t>1.新海渔村渔网清退工作经费129.17万元；2.2023年农产品质量安全检测工作经费市级资金4.31万元</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城乡社区支出（类）支出</w:t>
      </w:r>
      <w:r>
        <w:rPr>
          <w:rFonts w:hint="eastAsia" w:ascii="仿宋_GB2312" w:hAnsi="黑体" w:eastAsia="仿宋_GB2312" w:cs="仿宋_GB2312"/>
          <w:sz w:val="32"/>
          <w:szCs w:val="32"/>
          <w:lang w:val="en-US" w:eastAsia="zh-CN"/>
        </w:rPr>
        <w:t>133.48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1.城乡社区支出（类）国有土地使用权出让收入安排的支出（款）农业生产发展支出（项）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129.17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129.17</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上年结转项目</w:t>
      </w:r>
      <w:r>
        <w:rPr>
          <w:rFonts w:hint="eastAsia" w:ascii="仿宋_GB2312" w:hAnsi="黑体" w:eastAsia="仿宋_GB2312"/>
          <w:sz w:val="32"/>
          <w:szCs w:val="32"/>
          <w:lang w:val="en-US" w:eastAsia="zh-CN"/>
        </w:rPr>
        <w:t>新海渔村渔网清退工作经费</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.城乡社区支出（类）国有土地使用权出让收入安排的支出（款）</w:t>
      </w:r>
      <w:r>
        <w:rPr>
          <w:rFonts w:hint="eastAsia" w:ascii="仿宋_GB2312" w:hAnsi="黑体" w:eastAsia="仿宋_GB2312"/>
          <w:sz w:val="32"/>
          <w:szCs w:val="32"/>
          <w:lang w:val="en-US" w:eastAsia="zh-CN"/>
        </w:rPr>
        <w:t>农村社会事业支出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4.31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0.31</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上年结转项目</w:t>
      </w:r>
      <w:r>
        <w:rPr>
          <w:rFonts w:hint="eastAsia" w:ascii="仿宋_GB2312" w:hAnsi="黑体" w:eastAsia="仿宋_GB2312"/>
          <w:sz w:val="32"/>
          <w:szCs w:val="32"/>
          <w:lang w:val="en-US" w:eastAsia="zh-CN"/>
        </w:rPr>
        <w:t>2023年农产品质量安全检测工作经费市级资金</w:t>
      </w:r>
      <w:r>
        <w:rPr>
          <w:rFonts w:hint="eastAsia" w:ascii="仿宋_GB2312" w:hAnsi="黑体" w:eastAsia="仿宋_GB2312"/>
          <w:sz w:val="32"/>
          <w:szCs w:val="32"/>
        </w:rPr>
        <w:t>。</w:t>
      </w:r>
    </w:p>
    <w:p>
      <w:pPr>
        <w:ind w:firstLine="643" w:firstLineChars="200"/>
        <w:rPr>
          <w:rFonts w:ascii="黑体" w:hAnsi="黑体" w:eastAsia="黑体" w:cs="Times New Roman"/>
          <w:b/>
          <w:bCs/>
          <w:sz w:val="32"/>
          <w:szCs w:val="32"/>
          <w:shd w:val="clear" w:color="auto" w:fill="FFFFFF"/>
        </w:rPr>
      </w:pPr>
      <w:r>
        <w:rPr>
          <w:rFonts w:hint="eastAsia" w:ascii="黑体" w:hAnsi="黑体" w:eastAsia="黑体" w:cs="Times New Roman"/>
          <w:b/>
          <w:bCs/>
          <w:sz w:val="32"/>
          <w:szCs w:val="32"/>
          <w:shd w:val="clear" w:color="auto" w:fill="FFFFFF"/>
        </w:rPr>
        <w:t>六、关于</w:t>
      </w:r>
      <w:r>
        <w:rPr>
          <w:rFonts w:hint="eastAsia" w:ascii="仿宋_GB2312" w:hAnsi="黑体" w:eastAsia="仿宋_GB2312"/>
          <w:b/>
          <w:bCs/>
          <w:sz w:val="32"/>
          <w:szCs w:val="32"/>
          <w:lang w:eastAsia="zh-CN"/>
        </w:rPr>
        <w:t>海口市秀英区西秀镇人民政府</w:t>
      </w:r>
      <w:r>
        <w:rPr>
          <w:rFonts w:hint="eastAsia" w:ascii="黑体" w:hAnsi="黑体" w:eastAsia="黑体" w:cs="Times New Roman"/>
          <w:b/>
          <w:bCs/>
          <w:sz w:val="32"/>
          <w:szCs w:val="32"/>
          <w:shd w:val="clear" w:color="auto" w:fill="FFFFFF"/>
        </w:rPr>
        <w:t>（</w:t>
      </w:r>
      <w:r>
        <w:rPr>
          <w:rFonts w:hint="eastAsia" w:ascii="黑体" w:hAnsi="黑体" w:eastAsia="黑体" w:cs="Times New Roman"/>
          <w:b/>
          <w:bCs/>
          <w:sz w:val="32"/>
          <w:szCs w:val="32"/>
          <w:shd w:val="clear" w:color="auto" w:fill="FFFFFF"/>
          <w:lang w:eastAsia="zh-CN"/>
        </w:rPr>
        <w:t>单位</w:t>
      </w:r>
      <w:r>
        <w:rPr>
          <w:rFonts w:hint="eastAsia" w:ascii="黑体" w:hAnsi="黑体" w:eastAsia="黑体" w:cs="Times New Roman"/>
          <w:b/>
          <w:bCs/>
          <w:sz w:val="32"/>
          <w:szCs w:val="32"/>
          <w:shd w:val="clear" w:color="auto" w:fill="FFFFFF"/>
        </w:rPr>
        <w:t>）</w:t>
      </w:r>
      <w:r>
        <w:rPr>
          <w:rFonts w:hint="eastAsia" w:ascii="黑体" w:hAnsi="黑体" w:eastAsia="黑体" w:cs="Times New Roman"/>
          <w:b/>
          <w:bCs/>
          <w:sz w:val="32"/>
          <w:szCs w:val="32"/>
          <w:shd w:val="clear" w:color="auto" w:fill="FFFFFF"/>
          <w:lang w:val="en-US" w:eastAsia="zh-CN"/>
        </w:rPr>
        <w:t>202</w:t>
      </w:r>
      <w:r>
        <w:rPr>
          <w:rFonts w:hint="eastAsia" w:ascii="黑体" w:hAnsi="黑体" w:eastAsia="黑体" w:cs="Times New Roman"/>
          <w:b/>
          <w:bCs/>
          <w:sz w:val="32"/>
          <w:szCs w:val="32"/>
          <w:shd w:val="clear" w:color="auto" w:fill="FFFFFF"/>
          <w:lang w:val="en-US" w:eastAsia="zh-CN"/>
        </w:rPr>
        <w:t>4</w:t>
      </w:r>
      <w:r>
        <w:rPr>
          <w:rFonts w:ascii="黑体" w:hAnsi="黑体" w:eastAsia="黑体" w:cs="Times New Roman"/>
          <w:b/>
          <w:bCs/>
          <w:sz w:val="32"/>
          <w:szCs w:val="32"/>
          <w:shd w:val="clear" w:color="auto" w:fill="FFFFFF"/>
        </w:rPr>
        <w:t>年</w:t>
      </w:r>
      <w:r>
        <w:rPr>
          <w:rFonts w:hint="eastAsia" w:ascii="黑体" w:hAnsi="黑体" w:eastAsia="黑体" w:cs="Times New Roman"/>
          <w:b/>
          <w:bCs/>
          <w:sz w:val="32"/>
          <w:szCs w:val="32"/>
          <w:shd w:val="clear" w:color="auto" w:fill="FFFFFF"/>
        </w:rPr>
        <w:t>收支预算情况的总体说明</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海口市秀英区西秀镇人民政府</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）所有收入和支出均纳入部门预算管理。收入包括：一般公共预算收入、政府性基金收入、其他财政资金收入、事业收入、</w:t>
      </w:r>
      <w:r>
        <w:rPr>
          <w:rFonts w:hint="eastAsia" w:ascii="仿宋_GB2312" w:hAnsi="黑体" w:eastAsia="仿宋_GB2312"/>
          <w:sz w:val="32"/>
          <w:szCs w:val="32"/>
          <w:lang w:eastAsia="zh-CN"/>
        </w:rPr>
        <w:t>其他收入、上年结转等</w:t>
      </w:r>
      <w:r>
        <w:rPr>
          <w:rFonts w:hint="eastAsia" w:ascii="仿宋_GB2312" w:hAnsi="黑体" w:eastAsia="仿宋_GB2312"/>
          <w:sz w:val="32"/>
          <w:szCs w:val="32"/>
        </w:rPr>
        <w:t>；支出包括：一般公共服务支出、外交支出、国防支出、公共安全支出、教育支出、科学技术支出</w:t>
      </w:r>
      <w:r>
        <w:rPr>
          <w:rFonts w:hint="eastAsia" w:ascii="仿宋_GB2312" w:hAnsi="黑体" w:eastAsia="仿宋_GB2312"/>
          <w:sz w:val="32"/>
          <w:szCs w:val="32"/>
          <w:lang w:eastAsia="zh-CN"/>
        </w:rPr>
        <w:t>、文化旅游体育与传媒支出、社会保障和就业支出、卫生健康支出、节能环保支出、城乡社区支出、农林水支出、交通运输支出、自然资源海洋气象等支出、住房保障支出、国有资本经营预算支出、其他支出等</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海口市秀英区西秀镇人民政府</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5,308.16</w:t>
      </w:r>
      <w:r>
        <w:rPr>
          <w:rFonts w:hint="eastAsia" w:ascii="仿宋_GB2312" w:hAnsi="黑体" w:eastAsia="仿宋_GB2312"/>
          <w:sz w:val="32"/>
          <w:szCs w:val="32"/>
        </w:rPr>
        <w:t>万元。</w:t>
      </w:r>
    </w:p>
    <w:p>
      <w:pPr>
        <w:ind w:firstLine="643" w:firstLineChars="200"/>
        <w:rPr>
          <w:rFonts w:ascii="黑体" w:hAnsi="黑体" w:eastAsia="黑体" w:cs="Times New Roman"/>
          <w:b/>
          <w:bCs/>
          <w:sz w:val="32"/>
          <w:szCs w:val="32"/>
          <w:shd w:val="clear" w:color="auto" w:fill="FFFFFF"/>
        </w:rPr>
      </w:pPr>
      <w:r>
        <w:rPr>
          <w:rFonts w:hint="eastAsia" w:ascii="黑体" w:hAnsi="黑体" w:eastAsia="黑体" w:cs="Times New Roman"/>
          <w:b/>
          <w:bCs/>
          <w:sz w:val="32"/>
          <w:szCs w:val="32"/>
          <w:shd w:val="clear" w:color="auto" w:fill="FFFFFF"/>
        </w:rPr>
        <w:t>七、关于</w:t>
      </w:r>
      <w:r>
        <w:rPr>
          <w:rFonts w:hint="eastAsia" w:ascii="仿宋_GB2312" w:hAnsi="黑体" w:eastAsia="仿宋_GB2312"/>
          <w:b/>
          <w:bCs/>
          <w:sz w:val="32"/>
          <w:szCs w:val="32"/>
          <w:lang w:eastAsia="zh-CN"/>
        </w:rPr>
        <w:t>海口市秀英区西秀镇人民政府</w:t>
      </w:r>
      <w:r>
        <w:rPr>
          <w:rFonts w:hint="eastAsia" w:ascii="黑体" w:hAnsi="黑体" w:eastAsia="黑体" w:cs="Times New Roman"/>
          <w:b/>
          <w:bCs/>
          <w:sz w:val="32"/>
          <w:szCs w:val="32"/>
          <w:shd w:val="clear" w:color="auto" w:fill="FFFFFF"/>
        </w:rPr>
        <w:t>（</w:t>
      </w:r>
      <w:r>
        <w:rPr>
          <w:rFonts w:hint="eastAsia" w:ascii="黑体" w:hAnsi="黑体" w:eastAsia="黑体" w:cs="Times New Roman"/>
          <w:b/>
          <w:bCs/>
          <w:sz w:val="32"/>
          <w:szCs w:val="32"/>
          <w:shd w:val="clear" w:color="auto" w:fill="FFFFFF"/>
          <w:lang w:eastAsia="zh-CN"/>
        </w:rPr>
        <w:t>单位</w:t>
      </w:r>
      <w:r>
        <w:rPr>
          <w:rFonts w:hint="eastAsia" w:ascii="黑体" w:hAnsi="黑体" w:eastAsia="黑体" w:cs="Times New Roman"/>
          <w:b/>
          <w:bCs/>
          <w:sz w:val="32"/>
          <w:szCs w:val="32"/>
          <w:shd w:val="clear" w:color="auto" w:fill="FFFFFF"/>
        </w:rPr>
        <w:t>）</w:t>
      </w:r>
      <w:r>
        <w:rPr>
          <w:rFonts w:hint="eastAsia" w:ascii="黑体" w:hAnsi="黑体" w:eastAsia="黑体" w:cs="Times New Roman"/>
          <w:b/>
          <w:bCs/>
          <w:sz w:val="32"/>
          <w:szCs w:val="32"/>
          <w:shd w:val="clear" w:color="auto" w:fill="FFFFFF"/>
          <w:lang w:val="en-US" w:eastAsia="zh-CN"/>
        </w:rPr>
        <w:t>202</w:t>
      </w:r>
      <w:r>
        <w:rPr>
          <w:rFonts w:hint="eastAsia" w:ascii="黑体" w:hAnsi="黑体" w:eastAsia="黑体" w:cs="Times New Roman"/>
          <w:b/>
          <w:bCs/>
          <w:sz w:val="32"/>
          <w:szCs w:val="32"/>
          <w:shd w:val="clear" w:color="auto" w:fill="FFFFFF"/>
          <w:lang w:val="en-US" w:eastAsia="zh-CN"/>
        </w:rPr>
        <w:t>4</w:t>
      </w:r>
      <w:r>
        <w:rPr>
          <w:rFonts w:ascii="黑体" w:hAnsi="黑体" w:eastAsia="黑体" w:cs="Times New Roman"/>
          <w:b/>
          <w:bCs/>
          <w:sz w:val="32"/>
          <w:szCs w:val="32"/>
          <w:shd w:val="clear" w:color="auto" w:fill="FFFFFF"/>
        </w:rPr>
        <w:t>年</w:t>
      </w:r>
      <w:r>
        <w:rPr>
          <w:rFonts w:hint="eastAsia" w:ascii="黑体" w:hAnsi="黑体" w:eastAsia="黑体" w:cs="Times New Roman"/>
          <w:b/>
          <w:bCs/>
          <w:sz w:val="32"/>
          <w:szCs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海口市秀英区西秀镇人民政府</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年收入预算</w:t>
      </w:r>
      <w:r>
        <w:rPr>
          <w:rFonts w:hint="eastAsia" w:ascii="仿宋_GB2312" w:hAnsi="黑体" w:eastAsia="仿宋_GB2312" w:cs="仿宋_GB2312"/>
          <w:sz w:val="32"/>
          <w:szCs w:val="32"/>
        </w:rPr>
        <w:t>5,308.16</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1,401.61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26.40</w:t>
      </w:r>
      <w:r>
        <w:rPr>
          <w:rFonts w:hint="eastAsia" w:ascii="仿宋_GB2312" w:hAnsi="黑体" w:eastAsia="仿宋_GB2312"/>
          <w:sz w:val="32"/>
          <w:szCs w:val="32"/>
        </w:rPr>
        <w:t>%；经费拨款收入</w:t>
      </w:r>
      <w:r>
        <w:rPr>
          <w:rFonts w:hint="eastAsia" w:ascii="仿宋_GB2312" w:hAnsi="黑体" w:eastAsia="仿宋_GB2312" w:cs="仿宋_GB2312"/>
          <w:sz w:val="32"/>
          <w:szCs w:val="32"/>
        </w:rPr>
        <w:t>3,906.55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73.60</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905.36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今年</w:t>
      </w:r>
      <w:r>
        <w:rPr>
          <w:rFonts w:hint="eastAsia" w:ascii="仿宋_GB2312" w:hAnsi="黑体" w:eastAsia="仿宋_GB2312"/>
          <w:sz w:val="32"/>
          <w:szCs w:val="32"/>
        </w:rPr>
        <w:t>一般公共预算拨款收入</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129.04万元、上年结转减少827.38万元</w:t>
      </w:r>
      <w:r>
        <w:rPr>
          <w:rFonts w:hint="eastAsia" w:ascii="仿宋_GB2312" w:hAnsi="黑体" w:eastAsia="仿宋_GB2312"/>
          <w:sz w:val="32"/>
          <w:szCs w:val="32"/>
        </w:rPr>
        <w:t>。</w:t>
      </w:r>
    </w:p>
    <w:p>
      <w:pPr>
        <w:ind w:firstLine="643" w:firstLineChars="200"/>
        <w:rPr>
          <w:rFonts w:ascii="黑体" w:hAnsi="黑体" w:eastAsia="黑体" w:cs="Times New Roman"/>
          <w:b/>
          <w:bCs/>
          <w:sz w:val="32"/>
          <w:shd w:val="clear" w:color="auto" w:fill="FFFFFF"/>
        </w:rPr>
      </w:pPr>
      <w:r>
        <w:rPr>
          <w:rFonts w:hint="eastAsia" w:ascii="黑体" w:hAnsi="黑体" w:eastAsia="黑体" w:cs="Times New Roman"/>
          <w:b/>
          <w:bCs/>
          <w:sz w:val="32"/>
          <w:shd w:val="clear" w:color="auto" w:fill="FFFFFF"/>
        </w:rPr>
        <w:t>八、关于</w:t>
      </w:r>
      <w:r>
        <w:rPr>
          <w:rFonts w:hint="eastAsia" w:ascii="仿宋_GB2312" w:hAnsi="黑体" w:eastAsia="仿宋_GB2312"/>
          <w:b/>
          <w:bCs/>
          <w:sz w:val="32"/>
          <w:szCs w:val="32"/>
          <w:lang w:eastAsia="zh-CN"/>
        </w:rPr>
        <w:t>海口市秀英区西秀镇人民政府</w:t>
      </w:r>
      <w:r>
        <w:rPr>
          <w:rFonts w:hint="eastAsia" w:ascii="黑体" w:hAnsi="黑体" w:eastAsia="黑体" w:cs="Times New Roman"/>
          <w:b/>
          <w:bCs/>
          <w:sz w:val="32"/>
          <w:shd w:val="clear" w:color="auto" w:fill="FFFFFF"/>
        </w:rPr>
        <w:t>（</w:t>
      </w:r>
      <w:r>
        <w:rPr>
          <w:rFonts w:hint="eastAsia" w:ascii="黑体" w:hAnsi="黑体" w:eastAsia="黑体" w:cs="Times New Roman"/>
          <w:b/>
          <w:bCs/>
          <w:sz w:val="32"/>
          <w:shd w:val="clear" w:color="auto" w:fill="FFFFFF"/>
          <w:lang w:eastAsia="zh-CN"/>
        </w:rPr>
        <w:t>单位</w:t>
      </w:r>
      <w:r>
        <w:rPr>
          <w:rFonts w:hint="eastAsia" w:ascii="黑体" w:hAnsi="黑体" w:eastAsia="黑体" w:cs="Times New Roman"/>
          <w:b/>
          <w:bCs/>
          <w:sz w:val="32"/>
          <w:shd w:val="clear" w:color="auto" w:fill="FFFFFF"/>
        </w:rPr>
        <w:t>）</w:t>
      </w:r>
      <w:r>
        <w:rPr>
          <w:rFonts w:hint="eastAsia" w:ascii="仿宋_GB2312" w:hAnsi="黑体" w:eastAsia="仿宋_GB2312"/>
          <w:b/>
          <w:bCs/>
          <w:sz w:val="32"/>
          <w:szCs w:val="32"/>
          <w:lang w:val="en-US" w:eastAsia="zh-CN"/>
        </w:rPr>
        <w:t>202</w:t>
      </w:r>
      <w:r>
        <w:rPr>
          <w:rFonts w:hint="eastAsia" w:ascii="仿宋_GB2312" w:hAnsi="黑体" w:eastAsia="仿宋_GB2312"/>
          <w:b/>
          <w:bCs/>
          <w:sz w:val="32"/>
          <w:szCs w:val="32"/>
          <w:lang w:val="en-US" w:eastAsia="zh-CN"/>
        </w:rPr>
        <w:t>4</w:t>
      </w:r>
      <w:r>
        <w:rPr>
          <w:rFonts w:ascii="黑体" w:hAnsi="黑体" w:eastAsia="黑体" w:cs="Times New Roman"/>
          <w:b/>
          <w:bCs/>
          <w:sz w:val="32"/>
          <w:shd w:val="clear" w:color="auto" w:fill="FFFFFF"/>
        </w:rPr>
        <w:t>年</w:t>
      </w:r>
      <w:r>
        <w:rPr>
          <w:rFonts w:hint="eastAsia" w:ascii="黑体" w:hAnsi="黑体" w:eastAsia="黑体" w:cs="Times New Roman"/>
          <w:b/>
          <w:bCs/>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highlight w:val="none"/>
          <w:lang w:eastAsia="zh-CN"/>
        </w:rPr>
        <w:t>海口市秀英区西秀镇人民政府</w:t>
      </w:r>
      <w:r>
        <w:rPr>
          <w:rFonts w:hint="eastAsia" w:ascii="仿宋_GB2312" w:hAnsi="黑体" w:eastAsia="仿宋_GB2312" w:cs="仿宋_GB2312"/>
          <w:sz w:val="32"/>
          <w:szCs w:val="32"/>
          <w:highlight w:val="none"/>
        </w:rPr>
        <w:t>（</w:t>
      </w:r>
      <w:r>
        <w:rPr>
          <w:rFonts w:hint="eastAsia" w:ascii="仿宋_GB2312" w:hAnsi="黑体" w:eastAsia="仿宋_GB2312" w:cs="仿宋_GB2312"/>
          <w:sz w:val="32"/>
          <w:szCs w:val="32"/>
          <w:highlight w:val="none"/>
          <w:lang w:eastAsia="zh-CN"/>
        </w:rPr>
        <w:t>单位</w:t>
      </w:r>
      <w:r>
        <w:rPr>
          <w:rFonts w:hint="eastAsia" w:ascii="仿宋_GB2312" w:hAnsi="黑体" w:eastAsia="仿宋_GB2312" w:cs="仿宋_GB2312"/>
          <w:sz w:val="32"/>
          <w:szCs w:val="32"/>
          <w:highlight w:val="none"/>
        </w:rPr>
        <w:t>）</w:t>
      </w:r>
      <w:r>
        <w:rPr>
          <w:rFonts w:hint="eastAsia" w:ascii="仿宋_GB2312" w:hAnsi="黑体" w:eastAsia="仿宋_GB2312" w:cs="仿宋_GB2312"/>
          <w:sz w:val="32"/>
          <w:szCs w:val="32"/>
          <w:highlight w:val="none"/>
          <w:lang w:val="en-US" w:eastAsia="zh-CN"/>
        </w:rPr>
        <w:t>202</w:t>
      </w:r>
      <w:r>
        <w:rPr>
          <w:rFonts w:hint="eastAsia" w:ascii="仿宋_GB2312" w:hAnsi="黑体" w:eastAsia="仿宋_GB2312" w:cs="仿宋_GB2312"/>
          <w:sz w:val="32"/>
          <w:szCs w:val="32"/>
          <w:highlight w:val="none"/>
          <w:lang w:val="en-US" w:eastAsia="zh-CN"/>
        </w:rPr>
        <w:t>4</w:t>
      </w:r>
      <w:r>
        <w:rPr>
          <w:rFonts w:hint="eastAsia" w:ascii="仿宋_GB2312" w:hAnsi="黑体" w:eastAsia="仿宋_GB2312"/>
          <w:sz w:val="32"/>
          <w:szCs w:val="32"/>
          <w:highlight w:val="none"/>
        </w:rPr>
        <w:t>年支出预算</w:t>
      </w:r>
      <w:r>
        <w:rPr>
          <w:rFonts w:hint="eastAsia" w:ascii="仿宋_GB2312" w:hAnsi="黑体" w:eastAsia="仿宋_GB2312" w:cs="仿宋_GB2312"/>
          <w:sz w:val="32"/>
          <w:szCs w:val="32"/>
          <w:highlight w:val="none"/>
        </w:rPr>
        <w:t>5,308.16</w:t>
      </w:r>
      <w:r>
        <w:rPr>
          <w:rFonts w:hint="eastAsia" w:ascii="仿宋_GB2312" w:hAnsi="黑体" w:eastAsia="仿宋_GB2312"/>
          <w:sz w:val="32"/>
          <w:szCs w:val="32"/>
          <w:highlight w:val="none"/>
        </w:rPr>
        <w:t>万元，其中：基本支出</w:t>
      </w:r>
      <w:r>
        <w:rPr>
          <w:rFonts w:hint="eastAsia" w:ascii="仿宋_GB2312" w:hAnsi="黑体" w:eastAsia="仿宋_GB2312" w:cs="仿宋_GB2312"/>
          <w:sz w:val="32"/>
          <w:szCs w:val="32"/>
          <w:highlight w:val="none"/>
          <w:lang w:val="en-US" w:eastAsia="zh-CN"/>
        </w:rPr>
        <w:t>1,657.24</w:t>
      </w:r>
      <w:r>
        <w:rPr>
          <w:rFonts w:hint="eastAsia" w:ascii="仿宋_GB2312" w:hAnsi="黑体" w:eastAsia="仿宋_GB2312"/>
          <w:sz w:val="32"/>
          <w:szCs w:val="32"/>
          <w:highlight w:val="none"/>
        </w:rPr>
        <w:t>万元，占</w:t>
      </w:r>
      <w:r>
        <w:rPr>
          <w:rFonts w:hint="eastAsia" w:ascii="仿宋_GB2312" w:hAnsi="黑体" w:eastAsia="仿宋_GB2312" w:cs="仿宋_GB2312"/>
          <w:sz w:val="32"/>
          <w:szCs w:val="32"/>
          <w:highlight w:val="none"/>
          <w:lang w:val="en-US" w:eastAsia="zh-CN"/>
        </w:rPr>
        <w:t>31.22</w:t>
      </w:r>
      <w:r>
        <w:rPr>
          <w:rFonts w:hint="eastAsia" w:ascii="仿宋_GB2312" w:hAnsi="黑体" w:eastAsia="仿宋_GB2312"/>
          <w:sz w:val="32"/>
          <w:szCs w:val="32"/>
          <w:highlight w:val="none"/>
        </w:rPr>
        <w:t>%；项目支出</w:t>
      </w:r>
      <w:r>
        <w:rPr>
          <w:rFonts w:hint="eastAsia" w:ascii="仿宋_GB2312" w:hAnsi="黑体" w:eastAsia="仿宋_GB2312" w:cs="仿宋_GB2312"/>
          <w:sz w:val="32"/>
          <w:szCs w:val="32"/>
          <w:highlight w:val="none"/>
        </w:rPr>
        <w:t>3,650.92</w:t>
      </w:r>
      <w:r>
        <w:rPr>
          <w:rFonts w:hint="eastAsia" w:ascii="仿宋_GB2312" w:hAnsi="黑体" w:eastAsia="仿宋_GB2312"/>
          <w:sz w:val="32"/>
          <w:szCs w:val="32"/>
          <w:highlight w:val="none"/>
        </w:rPr>
        <w:t>万元，占</w:t>
      </w:r>
      <w:r>
        <w:rPr>
          <w:rFonts w:hint="eastAsia" w:ascii="仿宋_GB2312" w:hAnsi="黑体" w:eastAsia="仿宋_GB2312" w:cs="仿宋_GB2312"/>
          <w:sz w:val="32"/>
          <w:szCs w:val="32"/>
          <w:highlight w:val="none"/>
          <w:lang w:val="en-US" w:eastAsia="zh-CN"/>
        </w:rPr>
        <w:t>68.78</w:t>
      </w:r>
      <w:r>
        <w:rPr>
          <w:rFonts w:hint="eastAsia" w:ascii="仿宋_GB2312" w:hAnsi="黑体" w:eastAsia="仿宋_GB2312"/>
          <w:sz w:val="32"/>
          <w:szCs w:val="32"/>
          <w:highlight w:val="none"/>
        </w:rPr>
        <w:t>%。比上年预算数</w:t>
      </w:r>
      <w:r>
        <w:rPr>
          <w:rFonts w:hint="eastAsia" w:ascii="仿宋_GB2312" w:hAnsi="黑体" w:eastAsia="仿宋_GB2312" w:cs="仿宋_GB2312"/>
          <w:sz w:val="32"/>
          <w:szCs w:val="32"/>
          <w:highlight w:val="none"/>
        </w:rPr>
        <w:t>减少</w:t>
      </w:r>
      <w:r>
        <w:rPr>
          <w:rFonts w:hint="eastAsia" w:ascii="仿宋_GB2312" w:hAnsi="黑体" w:eastAsia="仿宋_GB2312" w:cs="仿宋_GB2312"/>
          <w:sz w:val="32"/>
          <w:szCs w:val="32"/>
          <w:highlight w:val="none"/>
          <w:lang w:val="en-US" w:eastAsia="zh-CN"/>
        </w:rPr>
        <w:t>905.36</w:t>
      </w:r>
      <w:r>
        <w:rPr>
          <w:rFonts w:hint="eastAsia" w:ascii="仿宋_GB2312" w:hAnsi="黑体" w:eastAsia="仿宋_GB2312"/>
          <w:sz w:val="32"/>
          <w:szCs w:val="32"/>
          <w:highlight w:val="none"/>
        </w:rPr>
        <w:t>万元，主要是</w:t>
      </w:r>
      <w:r>
        <w:rPr>
          <w:rFonts w:hint="eastAsia" w:ascii="仿宋_GB2312" w:hAnsi="黑体" w:eastAsia="仿宋_GB2312"/>
          <w:sz w:val="32"/>
          <w:szCs w:val="32"/>
          <w:highlight w:val="none"/>
          <w:lang w:eastAsia="zh-CN"/>
        </w:rPr>
        <w:t>今年收入减少，故支出也随之减少</w:t>
      </w:r>
      <w:r>
        <w:rPr>
          <w:rFonts w:hint="eastAsia" w:ascii="仿宋_GB2312" w:hAnsi="黑体" w:eastAsia="仿宋_GB2312"/>
          <w:sz w:val="32"/>
          <w:szCs w:val="32"/>
          <w:highlight w:val="none"/>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海口市秀英区西秀镇人民政府</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公开部门预算时</w:t>
      </w:r>
      <w:r>
        <w:rPr>
          <w:rFonts w:hint="eastAsia" w:ascii="仿宋_GB2312" w:hAnsi="黑体" w:eastAsia="仿宋_GB2312" w:cs="仿宋_GB2312"/>
          <w:sz w:val="32"/>
          <w:szCs w:val="32"/>
        </w:rPr>
        <w:t>罗列</w:t>
      </w:r>
      <w:r>
        <w:rPr>
          <w:rFonts w:hint="eastAsia" w:ascii="仿宋_GB2312" w:hAnsi="黑体" w:eastAsia="仿宋_GB2312" w:cs="仿宋_GB2312"/>
          <w:sz w:val="32"/>
          <w:szCs w:val="32"/>
          <w:lang w:eastAsia="zh-CN"/>
        </w:rPr>
        <w:t>下属</w:t>
      </w:r>
      <w:r>
        <w:rPr>
          <w:rFonts w:hint="eastAsia" w:ascii="仿宋_GB2312" w:hAnsi="黑体" w:eastAsia="仿宋_GB2312" w:cs="仿宋_GB2312"/>
          <w:sz w:val="32"/>
          <w:szCs w:val="32"/>
        </w:rPr>
        <w:t>参照公务员法管理</w:t>
      </w:r>
      <w:r>
        <w:rPr>
          <w:rFonts w:hint="eastAsia" w:ascii="仿宋_GB2312" w:hAnsi="黑体" w:eastAsia="仿宋_GB2312" w:cs="仿宋_GB2312"/>
          <w:sz w:val="32"/>
          <w:szCs w:val="32"/>
          <w:lang w:eastAsia="zh-CN"/>
        </w:rPr>
        <w:t>的事业</w:t>
      </w:r>
      <w:r>
        <w:rPr>
          <w:rFonts w:hint="eastAsia" w:ascii="仿宋_GB2312" w:hAnsi="黑体" w:eastAsia="仿宋_GB2312" w:cs="仿宋_GB2312"/>
          <w:sz w:val="32"/>
          <w:szCs w:val="32"/>
        </w:rPr>
        <w:t>单位）等的机关运行经费预算122.76</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16.2</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16.2</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海口市秀英区西秀镇人民政府</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海口市秀英区西秀镇人民政府</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54</w:t>
      </w:r>
      <w:r>
        <w:rPr>
          <w:rFonts w:hint="eastAsia" w:ascii="仿宋_GB2312" w:hAnsi="黑体" w:eastAsia="仿宋_GB2312" w:cs="仿宋_GB2312"/>
          <w:sz w:val="32"/>
          <w:szCs w:val="32"/>
        </w:rPr>
        <w:t>个项目实行绩效目标管理，涉及一般公共预算5020.43</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943714"/>
    <w:multiLevelType w:val="singleLevel"/>
    <w:tmpl w:val="56943714"/>
    <w:lvl w:ilvl="0" w:tentative="0">
      <w:start w:val="3"/>
      <w:numFmt w:val="chineseCounting"/>
      <w:suff w:val="space"/>
      <w:lvlText w:val="第%1部分"/>
      <w:lvlJc w:val="left"/>
      <w:rPr>
        <w:rFonts w:hint="eastAsia"/>
      </w:r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mODY1YmM2M2JkZTc4Njg0ZTM1MzJjZTQ1MDdmOWQifQ=="/>
  </w:docVars>
  <w:rsids>
    <w:rsidRoot w:val="00000000"/>
    <w:rsid w:val="006B4F71"/>
    <w:rsid w:val="00AB7A64"/>
    <w:rsid w:val="01311D17"/>
    <w:rsid w:val="02693733"/>
    <w:rsid w:val="027500FA"/>
    <w:rsid w:val="02C7275D"/>
    <w:rsid w:val="02FF5E45"/>
    <w:rsid w:val="03391357"/>
    <w:rsid w:val="03935A30"/>
    <w:rsid w:val="03F817C6"/>
    <w:rsid w:val="046046C1"/>
    <w:rsid w:val="04B52C5F"/>
    <w:rsid w:val="05A36F5B"/>
    <w:rsid w:val="0791713A"/>
    <w:rsid w:val="079B25E0"/>
    <w:rsid w:val="07AD486E"/>
    <w:rsid w:val="07AE69ED"/>
    <w:rsid w:val="083E0FB3"/>
    <w:rsid w:val="08D538D0"/>
    <w:rsid w:val="099F7A3A"/>
    <w:rsid w:val="0A985FB7"/>
    <w:rsid w:val="0B2B5A29"/>
    <w:rsid w:val="0B6B5F41"/>
    <w:rsid w:val="0BB913E9"/>
    <w:rsid w:val="0BDA647E"/>
    <w:rsid w:val="0BF33ED5"/>
    <w:rsid w:val="0C300E1D"/>
    <w:rsid w:val="0C840580"/>
    <w:rsid w:val="0CD63F4C"/>
    <w:rsid w:val="0DAD7E1F"/>
    <w:rsid w:val="0DCE08EE"/>
    <w:rsid w:val="0DE82963"/>
    <w:rsid w:val="0EA24254"/>
    <w:rsid w:val="0EBD2E3C"/>
    <w:rsid w:val="0ED97F56"/>
    <w:rsid w:val="0F8216F8"/>
    <w:rsid w:val="0F931DEF"/>
    <w:rsid w:val="0FD605C9"/>
    <w:rsid w:val="10503315"/>
    <w:rsid w:val="10991687"/>
    <w:rsid w:val="10D70F6C"/>
    <w:rsid w:val="117A09E6"/>
    <w:rsid w:val="11D861DF"/>
    <w:rsid w:val="11DC5CCF"/>
    <w:rsid w:val="122338FE"/>
    <w:rsid w:val="12415B32"/>
    <w:rsid w:val="124E3AEE"/>
    <w:rsid w:val="12767ED2"/>
    <w:rsid w:val="12DD3D8F"/>
    <w:rsid w:val="12EC6328"/>
    <w:rsid w:val="12FB03D7"/>
    <w:rsid w:val="13454A88"/>
    <w:rsid w:val="13A02D2C"/>
    <w:rsid w:val="13CD5C5E"/>
    <w:rsid w:val="13EB1E7A"/>
    <w:rsid w:val="13FC4407"/>
    <w:rsid w:val="142A526B"/>
    <w:rsid w:val="146B1A7B"/>
    <w:rsid w:val="1497412F"/>
    <w:rsid w:val="150177FB"/>
    <w:rsid w:val="15220CD8"/>
    <w:rsid w:val="16322361"/>
    <w:rsid w:val="16797F90"/>
    <w:rsid w:val="172759C9"/>
    <w:rsid w:val="17465999"/>
    <w:rsid w:val="174F6F43"/>
    <w:rsid w:val="17740758"/>
    <w:rsid w:val="1776249C"/>
    <w:rsid w:val="178A42BA"/>
    <w:rsid w:val="19D5DA33"/>
    <w:rsid w:val="1A7E2635"/>
    <w:rsid w:val="1AA65FF1"/>
    <w:rsid w:val="1B440441"/>
    <w:rsid w:val="1C81539C"/>
    <w:rsid w:val="1D0E6EE9"/>
    <w:rsid w:val="1D100503"/>
    <w:rsid w:val="1D715C7C"/>
    <w:rsid w:val="1D9951B1"/>
    <w:rsid w:val="1F3031B6"/>
    <w:rsid w:val="1F464788"/>
    <w:rsid w:val="1FAE61A2"/>
    <w:rsid w:val="1FBF8E30"/>
    <w:rsid w:val="202C6073"/>
    <w:rsid w:val="20335AB3"/>
    <w:rsid w:val="20780BE1"/>
    <w:rsid w:val="21494A03"/>
    <w:rsid w:val="216E7FC6"/>
    <w:rsid w:val="21A46B3A"/>
    <w:rsid w:val="21FA6979"/>
    <w:rsid w:val="22606951"/>
    <w:rsid w:val="233C3D15"/>
    <w:rsid w:val="23484EA9"/>
    <w:rsid w:val="23812960"/>
    <w:rsid w:val="238241FC"/>
    <w:rsid w:val="239F090A"/>
    <w:rsid w:val="23AC3027"/>
    <w:rsid w:val="249F66C5"/>
    <w:rsid w:val="24E52C95"/>
    <w:rsid w:val="24E94533"/>
    <w:rsid w:val="24ED38F7"/>
    <w:rsid w:val="255045B2"/>
    <w:rsid w:val="2642773E"/>
    <w:rsid w:val="27135897"/>
    <w:rsid w:val="27806CA5"/>
    <w:rsid w:val="27A110F5"/>
    <w:rsid w:val="27D31C92"/>
    <w:rsid w:val="28C50E13"/>
    <w:rsid w:val="2A463A29"/>
    <w:rsid w:val="2A7135BD"/>
    <w:rsid w:val="2A7523C5"/>
    <w:rsid w:val="2A98021E"/>
    <w:rsid w:val="2A9818BA"/>
    <w:rsid w:val="2A9A7DE2"/>
    <w:rsid w:val="2ADE0A1E"/>
    <w:rsid w:val="2AFB6D6E"/>
    <w:rsid w:val="2BDF0DC0"/>
    <w:rsid w:val="2C4E6EAF"/>
    <w:rsid w:val="2CA945A8"/>
    <w:rsid w:val="2CE60F00"/>
    <w:rsid w:val="2D3E73E6"/>
    <w:rsid w:val="2D746964"/>
    <w:rsid w:val="2DAE6892"/>
    <w:rsid w:val="2E3D58F0"/>
    <w:rsid w:val="2E6D6F9C"/>
    <w:rsid w:val="2F594B25"/>
    <w:rsid w:val="2FF7110D"/>
    <w:rsid w:val="2FFFCED3"/>
    <w:rsid w:val="300C37CC"/>
    <w:rsid w:val="3097446D"/>
    <w:rsid w:val="31D600F1"/>
    <w:rsid w:val="3276317E"/>
    <w:rsid w:val="333709F8"/>
    <w:rsid w:val="333A0650"/>
    <w:rsid w:val="33857B1D"/>
    <w:rsid w:val="33A855B9"/>
    <w:rsid w:val="3421573F"/>
    <w:rsid w:val="34BD32E6"/>
    <w:rsid w:val="351078BA"/>
    <w:rsid w:val="35A75DB8"/>
    <w:rsid w:val="36004355"/>
    <w:rsid w:val="36340B55"/>
    <w:rsid w:val="36665724"/>
    <w:rsid w:val="366854D4"/>
    <w:rsid w:val="36932551"/>
    <w:rsid w:val="37117919"/>
    <w:rsid w:val="37534A64"/>
    <w:rsid w:val="375B2943"/>
    <w:rsid w:val="38325D99"/>
    <w:rsid w:val="388808F9"/>
    <w:rsid w:val="38C84008"/>
    <w:rsid w:val="39805763"/>
    <w:rsid w:val="3A4A73CA"/>
    <w:rsid w:val="3A7109D4"/>
    <w:rsid w:val="3AF80099"/>
    <w:rsid w:val="3B070E17"/>
    <w:rsid w:val="3B2B48D8"/>
    <w:rsid w:val="3BBA6332"/>
    <w:rsid w:val="3BDF1D94"/>
    <w:rsid w:val="3BE63123"/>
    <w:rsid w:val="3BFA6BCE"/>
    <w:rsid w:val="3C11509B"/>
    <w:rsid w:val="3C20719F"/>
    <w:rsid w:val="3C5B4463"/>
    <w:rsid w:val="3CA134EE"/>
    <w:rsid w:val="3CC35212"/>
    <w:rsid w:val="3D3F28F9"/>
    <w:rsid w:val="3D8A5D30"/>
    <w:rsid w:val="3E4B54BF"/>
    <w:rsid w:val="3E5A7DF8"/>
    <w:rsid w:val="3EE75F67"/>
    <w:rsid w:val="3F7FB4B5"/>
    <w:rsid w:val="3FAD4D11"/>
    <w:rsid w:val="40FC0B8B"/>
    <w:rsid w:val="41322966"/>
    <w:rsid w:val="416E6F5B"/>
    <w:rsid w:val="417530A3"/>
    <w:rsid w:val="4269060A"/>
    <w:rsid w:val="432602A9"/>
    <w:rsid w:val="43D62240"/>
    <w:rsid w:val="43E50164"/>
    <w:rsid w:val="443F7164"/>
    <w:rsid w:val="4467501D"/>
    <w:rsid w:val="44A14D9C"/>
    <w:rsid w:val="44A22F5B"/>
    <w:rsid w:val="44E16B7D"/>
    <w:rsid w:val="44FA3CB5"/>
    <w:rsid w:val="456357E4"/>
    <w:rsid w:val="45E4096B"/>
    <w:rsid w:val="46955E71"/>
    <w:rsid w:val="46AF05B5"/>
    <w:rsid w:val="46E62229"/>
    <w:rsid w:val="47A815E8"/>
    <w:rsid w:val="47D44777"/>
    <w:rsid w:val="47D56842"/>
    <w:rsid w:val="491B1513"/>
    <w:rsid w:val="4981092F"/>
    <w:rsid w:val="49956188"/>
    <w:rsid w:val="49BC1309"/>
    <w:rsid w:val="49DE7B2F"/>
    <w:rsid w:val="49E95329"/>
    <w:rsid w:val="4A514198"/>
    <w:rsid w:val="4A941E82"/>
    <w:rsid w:val="4AC65044"/>
    <w:rsid w:val="4BFB6776"/>
    <w:rsid w:val="4C141798"/>
    <w:rsid w:val="4C77701D"/>
    <w:rsid w:val="4D8F4773"/>
    <w:rsid w:val="4DC1579E"/>
    <w:rsid w:val="4EC963EA"/>
    <w:rsid w:val="4FB80849"/>
    <w:rsid w:val="4FBD3D43"/>
    <w:rsid w:val="4FC357FD"/>
    <w:rsid w:val="4FE36EE2"/>
    <w:rsid w:val="5019366F"/>
    <w:rsid w:val="50502E09"/>
    <w:rsid w:val="50C51101"/>
    <w:rsid w:val="52125475"/>
    <w:rsid w:val="525326FD"/>
    <w:rsid w:val="52636E23"/>
    <w:rsid w:val="54A12F09"/>
    <w:rsid w:val="55592760"/>
    <w:rsid w:val="55651104"/>
    <w:rsid w:val="55D532B1"/>
    <w:rsid w:val="55F94FAC"/>
    <w:rsid w:val="560B1CAC"/>
    <w:rsid w:val="56665134"/>
    <w:rsid w:val="56925F29"/>
    <w:rsid w:val="56D16BEF"/>
    <w:rsid w:val="57833AC4"/>
    <w:rsid w:val="578515EA"/>
    <w:rsid w:val="57DD1426"/>
    <w:rsid w:val="58555460"/>
    <w:rsid w:val="58562F86"/>
    <w:rsid w:val="587F24DD"/>
    <w:rsid w:val="588155B9"/>
    <w:rsid w:val="597A4A53"/>
    <w:rsid w:val="59815DE1"/>
    <w:rsid w:val="59835FFD"/>
    <w:rsid w:val="599D70BF"/>
    <w:rsid w:val="5A2E41BB"/>
    <w:rsid w:val="5A3A2B60"/>
    <w:rsid w:val="5B1573B2"/>
    <w:rsid w:val="5B721072"/>
    <w:rsid w:val="5BAF30D9"/>
    <w:rsid w:val="5BFD2097"/>
    <w:rsid w:val="5C695FA3"/>
    <w:rsid w:val="5C6B7854"/>
    <w:rsid w:val="5C743932"/>
    <w:rsid w:val="5C903D28"/>
    <w:rsid w:val="5CA0005D"/>
    <w:rsid w:val="5CC1326B"/>
    <w:rsid w:val="5CE2128D"/>
    <w:rsid w:val="5D9830D6"/>
    <w:rsid w:val="5DA33FCE"/>
    <w:rsid w:val="5DB7E539"/>
    <w:rsid w:val="5DC06144"/>
    <w:rsid w:val="5DEA5CE2"/>
    <w:rsid w:val="5E2367AF"/>
    <w:rsid w:val="5EB35C1F"/>
    <w:rsid w:val="5EF71E1A"/>
    <w:rsid w:val="5EFF7ED4"/>
    <w:rsid w:val="5F087070"/>
    <w:rsid w:val="5F6E5059"/>
    <w:rsid w:val="5F8F74AA"/>
    <w:rsid w:val="5FA6034F"/>
    <w:rsid w:val="60087403"/>
    <w:rsid w:val="6041503F"/>
    <w:rsid w:val="60844130"/>
    <w:rsid w:val="60EB1F30"/>
    <w:rsid w:val="613320B7"/>
    <w:rsid w:val="613B0F6B"/>
    <w:rsid w:val="627E3805"/>
    <w:rsid w:val="62B9483E"/>
    <w:rsid w:val="62D058DC"/>
    <w:rsid w:val="63807109"/>
    <w:rsid w:val="64383D2E"/>
    <w:rsid w:val="64E262CE"/>
    <w:rsid w:val="650D2C1F"/>
    <w:rsid w:val="651144BD"/>
    <w:rsid w:val="652F482D"/>
    <w:rsid w:val="667B2536"/>
    <w:rsid w:val="66B94E0C"/>
    <w:rsid w:val="66DACB0B"/>
    <w:rsid w:val="67120100"/>
    <w:rsid w:val="676A6106"/>
    <w:rsid w:val="68EF4B15"/>
    <w:rsid w:val="691B3B5C"/>
    <w:rsid w:val="6948183C"/>
    <w:rsid w:val="697BF56A"/>
    <w:rsid w:val="6A094512"/>
    <w:rsid w:val="6A1011E7"/>
    <w:rsid w:val="6A9F34D0"/>
    <w:rsid w:val="6AEA5EDC"/>
    <w:rsid w:val="6B3A720F"/>
    <w:rsid w:val="6B637A3C"/>
    <w:rsid w:val="6B6CE30F"/>
    <w:rsid w:val="6B8F0831"/>
    <w:rsid w:val="6BCD5FA5"/>
    <w:rsid w:val="6C660877"/>
    <w:rsid w:val="6C7F1319"/>
    <w:rsid w:val="6C830396"/>
    <w:rsid w:val="6CC83FFB"/>
    <w:rsid w:val="6CF22E26"/>
    <w:rsid w:val="6D196605"/>
    <w:rsid w:val="6D57712D"/>
    <w:rsid w:val="6DB90EBF"/>
    <w:rsid w:val="6DC9002B"/>
    <w:rsid w:val="6DDF74AC"/>
    <w:rsid w:val="6E315BD0"/>
    <w:rsid w:val="6EBD214E"/>
    <w:rsid w:val="6F2A4AF9"/>
    <w:rsid w:val="6F64746C"/>
    <w:rsid w:val="6FAF0D8D"/>
    <w:rsid w:val="6FCFCADC"/>
    <w:rsid w:val="6FFA4FE6"/>
    <w:rsid w:val="70097657"/>
    <w:rsid w:val="7020414E"/>
    <w:rsid w:val="70567B70"/>
    <w:rsid w:val="70791D4D"/>
    <w:rsid w:val="70CB09B9"/>
    <w:rsid w:val="70F058CE"/>
    <w:rsid w:val="71063344"/>
    <w:rsid w:val="716562BC"/>
    <w:rsid w:val="718B285B"/>
    <w:rsid w:val="71D01C48"/>
    <w:rsid w:val="71E82A49"/>
    <w:rsid w:val="726C367A"/>
    <w:rsid w:val="72A31865"/>
    <w:rsid w:val="72BF7C4E"/>
    <w:rsid w:val="72D33C34"/>
    <w:rsid w:val="731B5CE9"/>
    <w:rsid w:val="73555EBD"/>
    <w:rsid w:val="73A2470A"/>
    <w:rsid w:val="755567EC"/>
    <w:rsid w:val="75A5133A"/>
    <w:rsid w:val="75FB0B04"/>
    <w:rsid w:val="761E4C8C"/>
    <w:rsid w:val="764A5A81"/>
    <w:rsid w:val="778B45A3"/>
    <w:rsid w:val="77A967D7"/>
    <w:rsid w:val="786C6182"/>
    <w:rsid w:val="791660EE"/>
    <w:rsid w:val="7921291F"/>
    <w:rsid w:val="7945474E"/>
    <w:rsid w:val="79524E83"/>
    <w:rsid w:val="79F7B683"/>
    <w:rsid w:val="7A635C64"/>
    <w:rsid w:val="7B03623F"/>
    <w:rsid w:val="7B73024B"/>
    <w:rsid w:val="7BF070CA"/>
    <w:rsid w:val="7C66113B"/>
    <w:rsid w:val="7D73BCCE"/>
    <w:rsid w:val="7DE79FA0"/>
    <w:rsid w:val="7DEBCAFF"/>
    <w:rsid w:val="7DF27A22"/>
    <w:rsid w:val="7EDD8B29"/>
    <w:rsid w:val="7EF9549E"/>
    <w:rsid w:val="7F382E80"/>
    <w:rsid w:val="7F686F78"/>
    <w:rsid w:val="7F792F33"/>
    <w:rsid w:val="7FA514C2"/>
    <w:rsid w:val="7FC93EBA"/>
    <w:rsid w:val="7FCE1CF8"/>
    <w:rsid w:val="7FE15B6E"/>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autoRedefine/>
    <w:qFormat/>
    <w:uiPriority w:val="34"/>
    <w:pPr>
      <w:ind w:firstLine="420" w:firstLineChars="200"/>
    </w:pPr>
  </w:style>
  <w:style w:type="paragraph" w:customStyle="1" w:styleId="7">
    <w:name w:val="正文1 Char Char Char"/>
    <w:basedOn w:val="1"/>
    <w:autoRedefine/>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autoRedefine/>
    <w:semiHidden/>
    <w:qFormat/>
    <w:uiPriority w:val="99"/>
    <w:rPr>
      <w:sz w:val="18"/>
      <w:szCs w:val="18"/>
    </w:rPr>
  </w:style>
  <w:style w:type="character" w:customStyle="1" w:styleId="9">
    <w:name w:val="页脚 Char"/>
    <w:basedOn w:val="5"/>
    <w:link w:val="2"/>
    <w:autoRedefine/>
    <w:semiHidden/>
    <w:qFormat/>
    <w:uiPriority w:val="99"/>
    <w:rPr>
      <w:sz w:val="18"/>
      <w:szCs w:val="18"/>
    </w:rPr>
  </w:style>
  <w:style w:type="paragraph" w:customStyle="1" w:styleId="10">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9020</Words>
  <Characters>9907</Characters>
  <Lines>27</Lines>
  <Paragraphs>7</Paragraphs>
  <TotalTime>359</TotalTime>
  <ScaleCrop>false</ScaleCrop>
  <LinksUpToDate>false</LinksUpToDate>
  <CharactersWithSpaces>9934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心安即是归处</cp:lastModifiedBy>
  <dcterms:modified xsi:type="dcterms:W3CDTF">2024-04-08T13:49:31Z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60DDA310966947D181B4ED6F5664CAB8_12</vt:lpwstr>
  </property>
</Properties>
</file>